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B" w:rsidRPr="00F00C76" w:rsidRDefault="008865CC" w:rsidP="00216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1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-720091</wp:posOffset>
            </wp:positionV>
            <wp:extent cx="7509543" cy="10587789"/>
            <wp:effectExtent l="19050" t="0" r="0" b="0"/>
            <wp:wrapNone/>
            <wp:docPr id="1" name="Рисунок 1" descr="C:\Users\школа11\Desktop\ОБЛОЖКИ\dbe3f982-a7ed-47c9-be67-c3fc50f7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dbe3f982-a7ed-47c9-be67-c3fc50f73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33" cy="1060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1FB" w:rsidRPr="00F00C76">
        <w:rPr>
          <w:rFonts w:ascii="Times New Roman" w:hAnsi="Times New Roman"/>
          <w:sz w:val="18"/>
          <w:szCs w:val="20"/>
        </w:rPr>
        <w:t>УПРАВЛЕНИЕ ОБРАЗОВАНИЯ АДМИНИСТРАЦИИ ГОРОДСКОГО ОКРУГА ЧЕХОВ</w:t>
      </w:r>
    </w:p>
    <w:p w:rsidR="002161FB" w:rsidRPr="00F00C76" w:rsidRDefault="002161FB" w:rsidP="002161F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F00C76">
        <w:rPr>
          <w:rFonts w:ascii="Times New Roman" w:hAnsi="Times New Roman"/>
          <w:b/>
          <w:bCs/>
          <w:sz w:val="20"/>
        </w:rPr>
        <w:t>МУНИЦИПАЛЬНОЕ БЮДЖЕТНОЕОБЩЕОБРАЗОВАТЕЛЬНОЕ  УЧРЕЖДЕНИЕ</w:t>
      </w: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F00C76">
        <w:rPr>
          <w:rFonts w:ascii="Times New Roman" w:hAnsi="Times New Roman"/>
          <w:b/>
          <w:bCs/>
          <w:sz w:val="20"/>
        </w:rPr>
        <w:t>СРЕДНЯЯ ОБЩЕОБРАЗОВАТЕЛЬНАЯ  ШКОЛА ЧЕХОВ-7</w:t>
      </w: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2161FB" w:rsidRPr="005C7DA2" w:rsidTr="00DD1663">
        <w:tc>
          <w:tcPr>
            <w:tcW w:w="3238" w:type="dxa"/>
            <w:shd w:val="clear" w:color="auto" w:fill="auto"/>
          </w:tcPr>
          <w:p w:rsidR="002161FB" w:rsidRPr="005C7DA2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2161FB" w:rsidRPr="005C7DA2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2161FB" w:rsidRPr="005C7DA2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161FB" w:rsidRPr="005C7DA2" w:rsidTr="00DD1663">
        <w:tc>
          <w:tcPr>
            <w:tcW w:w="3238" w:type="dxa"/>
            <w:shd w:val="clear" w:color="auto" w:fill="auto"/>
          </w:tcPr>
          <w:p w:rsidR="002161FB" w:rsidRPr="005C7DA2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Протокол заседания ШМО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238" w:type="dxa"/>
            <w:shd w:val="clear" w:color="auto" w:fill="auto"/>
          </w:tcPr>
          <w:p w:rsidR="002161FB" w:rsidRPr="005C7DA2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2161FB" w:rsidRPr="005C7DA2" w:rsidRDefault="002161FB" w:rsidP="00C8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по УР М</w:t>
            </w:r>
            <w:r w:rsidR="00C87D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«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  <w:tc>
          <w:tcPr>
            <w:tcW w:w="3238" w:type="dxa"/>
            <w:shd w:val="clear" w:color="auto" w:fill="auto"/>
          </w:tcPr>
          <w:p w:rsidR="002161FB" w:rsidRPr="005C7DA2" w:rsidRDefault="002161FB" w:rsidP="00C8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C87DC6">
              <w:rPr>
                <w:rFonts w:ascii="Times New Roman" w:hAnsi="Times New Roman"/>
                <w:sz w:val="24"/>
                <w:szCs w:val="24"/>
              </w:rPr>
              <w:t>КОУ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«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2161FB" w:rsidRPr="00E97CB8" w:rsidTr="00DD1663">
        <w:tc>
          <w:tcPr>
            <w:tcW w:w="3238" w:type="dxa"/>
            <w:shd w:val="clear" w:color="auto" w:fill="auto"/>
          </w:tcPr>
          <w:p w:rsidR="002161FB" w:rsidRPr="00E97CB8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C87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2161FB" w:rsidRPr="00E97CB8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2161FB" w:rsidRPr="00E97CB8" w:rsidRDefault="00C87DC6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Вагабова М.М.</w:t>
            </w:r>
          </w:p>
        </w:tc>
        <w:tc>
          <w:tcPr>
            <w:tcW w:w="3238" w:type="dxa"/>
            <w:shd w:val="clear" w:color="auto" w:fill="auto"/>
          </w:tcPr>
          <w:p w:rsidR="002161FB" w:rsidRPr="00E97CB8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1FB" w:rsidRPr="00E97CB8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2161FB" w:rsidRPr="00E97CB8" w:rsidRDefault="002161FB" w:rsidP="00C8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«</w:t>
            </w:r>
            <w:r w:rsidR="00C87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38" w:type="dxa"/>
            <w:shd w:val="clear" w:color="auto" w:fill="auto"/>
          </w:tcPr>
          <w:p w:rsidR="002161FB" w:rsidRPr="00E97CB8" w:rsidRDefault="002161FB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2161FB" w:rsidRPr="00E97CB8" w:rsidRDefault="00C87DC6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2161FB" w:rsidRPr="00E97CB8" w:rsidRDefault="002161FB" w:rsidP="00C8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«</w:t>
            </w:r>
            <w:r w:rsidR="00C87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87DC6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</w:tr>
    </w:tbl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учебному предмету </w:t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7E1953">
        <w:rPr>
          <w:rFonts w:ascii="Times New Roman" w:hAnsi="Times New Roman"/>
          <w:b/>
          <w:sz w:val="40"/>
          <w:szCs w:val="40"/>
        </w:rPr>
        <w:t>Родной язык (русский)</w:t>
      </w:r>
      <w:r w:rsidRPr="00E97CB8">
        <w:rPr>
          <w:rFonts w:ascii="Times New Roman" w:hAnsi="Times New Roman"/>
          <w:b/>
          <w:sz w:val="40"/>
          <w:szCs w:val="40"/>
        </w:rPr>
        <w:t>»</w:t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>
        <w:rPr>
          <w:rFonts w:ascii="Times New Roman" w:hAnsi="Times New Roman"/>
          <w:b/>
          <w:sz w:val="40"/>
          <w:szCs w:val="40"/>
        </w:rPr>
        <w:t xml:space="preserve"> 4</w:t>
      </w:r>
      <w:r w:rsidRPr="00E97CB8">
        <w:rPr>
          <w:rFonts w:ascii="Times New Roman" w:hAnsi="Times New Roman"/>
          <w:b/>
          <w:sz w:val="40"/>
          <w:szCs w:val="40"/>
        </w:rPr>
        <w:t xml:space="preserve"> класс</w:t>
      </w:r>
      <w:r w:rsidR="00396AC5">
        <w:rPr>
          <w:rFonts w:ascii="Times New Roman" w:hAnsi="Times New Roman"/>
          <w:b/>
          <w:sz w:val="40"/>
          <w:szCs w:val="40"/>
        </w:rPr>
        <w:t>а</w:t>
      </w:r>
    </w:p>
    <w:p w:rsidR="002161FB" w:rsidRPr="00283A6F" w:rsidRDefault="002161FB" w:rsidP="00396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</w:t>
      </w:r>
      <w:r w:rsidR="007E1953">
        <w:rPr>
          <w:rFonts w:ascii="Times New Roman" w:hAnsi="Times New Roman"/>
          <w:b/>
          <w:sz w:val="40"/>
          <w:szCs w:val="40"/>
        </w:rPr>
        <w:t>17</w:t>
      </w:r>
      <w:r w:rsidR="00396AC5">
        <w:rPr>
          <w:rFonts w:ascii="Times New Roman" w:hAnsi="Times New Roman"/>
          <w:b/>
          <w:sz w:val="40"/>
          <w:szCs w:val="40"/>
        </w:rPr>
        <w:t xml:space="preserve"> час</w:t>
      </w:r>
      <w:r w:rsidR="007E1953">
        <w:rPr>
          <w:rFonts w:ascii="Times New Roman" w:hAnsi="Times New Roman"/>
          <w:b/>
          <w:sz w:val="40"/>
          <w:szCs w:val="40"/>
        </w:rPr>
        <w:t>ов</w:t>
      </w:r>
      <w:r w:rsidR="00396AC5">
        <w:rPr>
          <w:rFonts w:ascii="Times New Roman" w:hAnsi="Times New Roman"/>
          <w:b/>
          <w:sz w:val="40"/>
          <w:szCs w:val="40"/>
        </w:rPr>
        <w:t xml:space="preserve"> в </w:t>
      </w:r>
      <w:r w:rsidR="007E1953">
        <w:rPr>
          <w:rFonts w:ascii="Times New Roman" w:hAnsi="Times New Roman"/>
          <w:b/>
          <w:sz w:val="40"/>
          <w:szCs w:val="40"/>
        </w:rPr>
        <w:t>год</w:t>
      </w:r>
      <w:r w:rsidRPr="00E97CB8">
        <w:rPr>
          <w:rFonts w:ascii="Times New Roman" w:hAnsi="Times New Roman"/>
          <w:b/>
          <w:sz w:val="40"/>
          <w:szCs w:val="40"/>
        </w:rPr>
        <w:t>)</w:t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E489D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EE489D" w:rsidRPr="00283A6F" w:rsidTr="00DD1663">
        <w:trPr>
          <w:trHeight w:val="351"/>
        </w:trPr>
        <w:tc>
          <w:tcPr>
            <w:tcW w:w="2693" w:type="dxa"/>
          </w:tcPr>
          <w:p w:rsidR="00EE489D" w:rsidRPr="00283A6F" w:rsidRDefault="00EE489D" w:rsidP="00396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A6F">
              <w:rPr>
                <w:rFonts w:ascii="Times New Roman" w:hAnsi="Times New Roman"/>
                <w:sz w:val="28"/>
                <w:szCs w:val="28"/>
              </w:rPr>
              <w:t>Составител</w:t>
            </w:r>
            <w:r w:rsidR="00396AC5">
              <w:rPr>
                <w:rFonts w:ascii="Times New Roman" w:hAnsi="Times New Roman"/>
                <w:sz w:val="28"/>
                <w:szCs w:val="28"/>
              </w:rPr>
              <w:t>ь</w:t>
            </w:r>
            <w:r w:rsidRPr="00283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60" w:type="dxa"/>
          </w:tcPr>
          <w:p w:rsidR="00DF6BD5" w:rsidRDefault="00DF6BD5" w:rsidP="00396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Саидова Ш. А.</w:t>
            </w:r>
          </w:p>
          <w:p w:rsidR="00EE489D" w:rsidRPr="00283A6F" w:rsidRDefault="00396AC5" w:rsidP="00396A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AC5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96AC5">
              <w:rPr>
                <w:rFonts w:ascii="Times New Roman" w:hAnsi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EE489D" w:rsidRPr="00283A6F" w:rsidTr="00DD1663">
        <w:tc>
          <w:tcPr>
            <w:tcW w:w="2693" w:type="dxa"/>
          </w:tcPr>
          <w:p w:rsidR="00EE489D" w:rsidRPr="00283A6F" w:rsidRDefault="00EE489D" w:rsidP="00DD1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EE489D" w:rsidRPr="00283A6F" w:rsidRDefault="00EE489D" w:rsidP="00DD1663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DF6BD5" w:rsidRDefault="00DF6BD5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BD5" w:rsidRPr="00283A6F" w:rsidRDefault="00DF6BD5" w:rsidP="002161F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1593F" w:rsidRPr="0041593F" w:rsidRDefault="0041593F" w:rsidP="0041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Рабочая программа по учебному предмету «Родной язык (русский)» (предметная область «Родной язык и литературное чтение на родном языке») 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образования, Федеральной рабочей программы по учебному предмету «Родной язык (русский)»а также ориентирована на целевые приоритеты, сформулированные в рабочей программе воспитания.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Программа разработана с целью оказания методической помощи учителю в создании рабочей программы по учебному предмету «Родной язык (русский)», ориентированной на современные тенденции в школьном образовании и активные методики обучения.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Целями</w:t>
      </w:r>
      <w:r w:rsidRPr="0041593F">
        <w:rPr>
          <w:rFonts w:ascii="Times New Roman" w:hAnsi="Times New Roman"/>
          <w:bCs/>
          <w:sz w:val="24"/>
          <w:szCs w:val="24"/>
        </w:rPr>
        <w:t xml:space="preserve"> изучения русского родного языка являются: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осознание русского языка как одной из главных духов нонравственных ценностей русского народа;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понимание значения родного языка для освоения и укрепления культуры и традиций своего народа, осознание национального своеобразия русского языка;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формирование познавательного интереса к родному языку и желания его изучать, любви, уважительного отношения к русскому языку, а через него  — к  родной культуре;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воспитание уважительного отношения к культурам и языкам народов России;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культурой межнационального общения;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выразительными средствами, свойственными русскому языку;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обогащение словарного запаса и грамматического строя речи; развитие потребности к речевому самосовершенствованию;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1593F" w:rsidRPr="0041593F" w:rsidRDefault="0041593F" w:rsidP="0041593F">
      <w:pPr>
        <w:widowControl w:val="0"/>
        <w:tabs>
          <w:tab w:val="left" w:pos="1800"/>
        </w:tabs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Задачами изучения родного (русского) языка являются:</w:t>
      </w:r>
    </w:p>
    <w:p w:rsidR="0041593F" w:rsidRPr="0041593F" w:rsidRDefault="0041593F" w:rsidP="0041593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совершенствование у обучающихся как носителей языка способности</w:t>
      </w:r>
    </w:p>
    <w:p w:rsidR="0041593F" w:rsidRPr="0041593F" w:rsidRDefault="0041593F" w:rsidP="0041593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ориентироваться в пространстве языка и речи, развитие языковой интуиции, изучение исторических фактов развития языка;</w:t>
      </w:r>
    </w:p>
    <w:p w:rsidR="0041593F" w:rsidRPr="0041593F" w:rsidRDefault="0041593F" w:rsidP="0041593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lastRenderedPageBreak/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Изучение предмета «Родной язык (русский)» на этапе начального общего образования в 4 классе  выделяется  17  часов  в год (из расчёта 1 учебный час в  2 недели).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Воспитательный потенциал предмета «Родной язык (русский)» реализуется через: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41593F" w:rsidRPr="0041593F" w:rsidRDefault="0041593F" w:rsidP="0041593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побуждение школьников соблюдать на уроке общепринятые нормы поведения,правила общения со старшими (учителями) и сверстниками (школьниками), принципы учебной дисциплины и самоорганизации;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 к ней отношения;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решения, проблемных ситуаций для обсуждения в классе;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возможность приобрести опыт ведения конструктивного диалога; групповой работы или работы в парах, которые учат школьников командной  работе и взаимодействию с другими детьми;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межличностных отношений в классе, помогают установлению доброжелательной атмосферы во время урока.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«Русский язык: прошлое и настоящее»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lastRenderedPageBreak/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Проектные задания.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 Даля и современном толковом словаре. Русские слова в языках других народов.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«Язык в действии»</w:t>
      </w:r>
    </w:p>
    <w:p w:rsidR="0041593F" w:rsidRPr="0041593F" w:rsidRDefault="0041593F" w:rsidP="0041593F">
      <w:pPr>
        <w:tabs>
          <w:tab w:val="left" w:pos="1606"/>
          <w:tab w:val="left" w:pos="341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Как</w:t>
      </w:r>
      <w:r w:rsidRPr="0041593F">
        <w:rPr>
          <w:rFonts w:ascii="Times New Roman" w:hAnsi="Times New Roman"/>
          <w:sz w:val="24"/>
          <w:szCs w:val="24"/>
        </w:rPr>
        <w:tab/>
        <w:t>правильно</w:t>
      </w:r>
      <w:r w:rsidRPr="0041593F">
        <w:rPr>
          <w:rFonts w:ascii="Times New Roman" w:hAnsi="Times New Roman"/>
          <w:sz w:val="24"/>
          <w:szCs w:val="24"/>
        </w:rPr>
        <w:tab/>
        <w:t>произносить слова (пропедевтическая работа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 предупреждению ошибок в произношении слов в речи).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«Секреты текста и речи»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Правила ведения диалога: корректные и некорректные вопросы.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Приёмы работы с примечаниями к тексту. Информативная функция заголовков. Типы заголовков.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41593F" w:rsidRPr="0041593F" w:rsidRDefault="0041593F" w:rsidP="0041593F">
      <w:pPr>
        <w:widowControl w:val="0"/>
        <w:tabs>
          <w:tab w:val="left" w:pos="16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Планируемые результаты освоения программы по родному (русскому) языку на уровне начального общего образования.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ПЛАНИРУЕМЫЕ  РЕЗУЛЬТАТЫ  ОСВОЕНИЯ УЧЕБНОГО ПРЕДМЕТА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Гражданско-патриотическое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России, в том числе через изучение родного русского языка, отражающего историю и культуру страны;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lastRenderedPageBreak/>
        <w:t>Духовно-нравственное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своего и других народов;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41593F">
        <w:rPr>
          <w:rFonts w:ascii="Times New Roman" w:hAnsi="Times New Roman"/>
          <w:sz w:val="24"/>
          <w:szCs w:val="24"/>
        </w:rPr>
        <w:t>, формирование культуры здоровья и эмоционального благополучия: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1593F" w:rsidRPr="0041593F" w:rsidRDefault="0041593F" w:rsidP="0041593F">
      <w:pPr>
        <w:widowControl w:val="0"/>
        <w:tabs>
          <w:tab w:val="left" w:pos="1751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В результате изучения родного (русского) языка на уровне начального общего образования у обучающегося будут сформированы </w:t>
      </w:r>
      <w:r w:rsidRPr="0041593F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41593F" w:rsidRPr="0041593F" w:rsidRDefault="0041593F" w:rsidP="0041593F">
      <w:pPr>
        <w:tabs>
          <w:tab w:val="left" w:pos="17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Pr="0041593F">
        <w:rPr>
          <w:rFonts w:ascii="Times New Roman" w:hAnsi="Times New Roman"/>
          <w:sz w:val="24"/>
          <w:szCs w:val="24"/>
        </w:rPr>
        <w:t>, коммуникативные универсальные учебные действия, регулятивные универсальные учебные действия, совместная деятельность.</w:t>
      </w:r>
    </w:p>
    <w:p w:rsidR="0041593F" w:rsidRPr="0041593F" w:rsidRDefault="0041593F" w:rsidP="0041593F">
      <w:pPr>
        <w:widowControl w:val="0"/>
        <w:tabs>
          <w:tab w:val="left" w:pos="1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41593F">
        <w:rPr>
          <w:rFonts w:ascii="Times New Roman" w:hAnsi="Times New Roman"/>
          <w:b/>
          <w:sz w:val="24"/>
          <w:szCs w:val="24"/>
        </w:rPr>
        <w:t>базовые логические действия</w:t>
      </w:r>
      <w:r w:rsidRPr="0041593F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</w:t>
      </w:r>
      <w:r w:rsidRPr="0041593F">
        <w:rPr>
          <w:rFonts w:ascii="Times New Roman" w:hAnsi="Times New Roman"/>
          <w:sz w:val="24"/>
          <w:szCs w:val="24"/>
        </w:rPr>
        <w:lastRenderedPageBreak/>
        <w:t>работе с языковыми единицами, самостоятельно выделять учебные операции при анализе языковых единиц;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41593F" w:rsidRPr="0041593F" w:rsidRDefault="0041593F" w:rsidP="0041593F">
      <w:pPr>
        <w:widowControl w:val="0"/>
        <w:tabs>
          <w:tab w:val="left" w:pos="1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41593F">
        <w:rPr>
          <w:rFonts w:ascii="Times New Roman" w:hAnsi="Times New Roman"/>
          <w:b/>
          <w:sz w:val="24"/>
          <w:szCs w:val="24"/>
        </w:rPr>
        <w:t xml:space="preserve">базовые исследовательские действия </w:t>
      </w:r>
      <w:r w:rsidRPr="0041593F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анализа предложенного языкового материала;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593F" w:rsidRPr="0041593F" w:rsidRDefault="0041593F" w:rsidP="0041593F">
      <w:pPr>
        <w:widowControl w:val="0"/>
        <w:tabs>
          <w:tab w:val="left" w:pos="1953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работать с информацией</w:t>
      </w:r>
      <w:r w:rsidRPr="0041593F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41593F" w:rsidRPr="0041593F" w:rsidRDefault="0041593F" w:rsidP="0041593F">
      <w:pPr>
        <w:widowControl w:val="0"/>
        <w:tabs>
          <w:tab w:val="left" w:pos="195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общения</w:t>
      </w:r>
      <w:r w:rsidRPr="0041593F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 признавать возможность существования разных точек зрения; корректно и аргументированно высказывать своё мнение, строить речевое высказывание в соответствии с поставленной задачей;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повествование) в соответствии с речевой ситуацией;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41593F" w:rsidRPr="0041593F" w:rsidRDefault="0041593F" w:rsidP="0041593F">
      <w:pPr>
        <w:widowControl w:val="0"/>
        <w:tabs>
          <w:tab w:val="left" w:pos="19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41593F" w:rsidRPr="0041593F" w:rsidRDefault="0041593F" w:rsidP="0041593F">
      <w:pPr>
        <w:widowControl w:val="0"/>
        <w:tabs>
          <w:tab w:val="left" w:pos="19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самоконтроля</w:t>
      </w:r>
      <w:r w:rsidRPr="0041593F">
        <w:rPr>
          <w:rFonts w:ascii="Times New Roman" w:hAnsi="Times New Roman"/>
          <w:sz w:val="24"/>
          <w:szCs w:val="24"/>
        </w:rPr>
        <w:t xml:space="preserve"> как части регулятивных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1593F" w:rsidRPr="0041593F" w:rsidRDefault="0041593F" w:rsidP="0041593F">
      <w:pPr>
        <w:widowControl w:val="0"/>
        <w:tabs>
          <w:tab w:val="left" w:pos="199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совместной деятельности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подчиняться,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самостоятельно разрешать конфликты;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выполнять совместные проектные задания с использованием предложенного образца.</w:t>
      </w:r>
      <w:bookmarkStart w:id="0" w:name="_GoBack"/>
      <w:bookmarkEnd w:id="0"/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ПРЕДМЕТНЫЕ   РЕЗУЛЬТАТЫ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«Русский язык: прошлое и настоящее»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r w:rsidRPr="0041593F">
        <w:rPr>
          <w:rFonts w:ascii="Times New Roman" w:hAnsi="Times New Roman"/>
          <w:bCs/>
          <w:i/>
          <w:sz w:val="24"/>
          <w:szCs w:val="24"/>
        </w:rPr>
        <w:t xml:space="preserve"> научатся.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распознавать слова с национально-культурным компонентом значения (лексика, связанная с особенностями мировосприятия и отношениями между</w:t>
      </w:r>
      <w:r w:rsidRPr="0041593F">
        <w:rPr>
          <w:rFonts w:ascii="Times New Roman" w:hAnsi="Times New Roman"/>
          <w:bCs/>
          <w:sz w:val="24"/>
          <w:szCs w:val="24"/>
        </w:rPr>
        <w:tab/>
        <w:t>людьми; качествами</w:t>
      </w:r>
      <w:r w:rsidRPr="0041593F">
        <w:rPr>
          <w:rFonts w:ascii="Times New Roman" w:hAnsi="Times New Roman"/>
          <w:bCs/>
          <w:sz w:val="24"/>
          <w:szCs w:val="24"/>
        </w:rPr>
        <w:tab/>
        <w:t>и чувствами</w:t>
      </w:r>
      <w:r w:rsidRPr="0041593F">
        <w:rPr>
          <w:rFonts w:ascii="Times New Roman" w:hAnsi="Times New Roman"/>
          <w:bCs/>
          <w:sz w:val="24"/>
          <w:szCs w:val="24"/>
        </w:rPr>
        <w:tab/>
        <w:t>людей;</w:t>
      </w:r>
      <w:r w:rsidRPr="0041593F">
        <w:rPr>
          <w:rFonts w:ascii="Times New Roman" w:hAnsi="Times New Roman"/>
          <w:bCs/>
          <w:sz w:val="24"/>
          <w:szCs w:val="24"/>
        </w:rPr>
        <w:tab/>
        <w:t>родственными отношениями);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-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осознавать уместность употребления эпитетов и сравнений в речи;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словарные статьи учебного пособия для определения лексического значения слова;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понимать значение русских пословиц и</w:t>
      </w:r>
      <w:r w:rsidRPr="0041593F">
        <w:rPr>
          <w:rFonts w:ascii="Times New Roman" w:hAnsi="Times New Roman"/>
          <w:bCs/>
          <w:sz w:val="24"/>
          <w:szCs w:val="24"/>
        </w:rPr>
        <w:tab/>
        <w:t>поговорок, связанных с изученными темами;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«Язык в действии»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r w:rsidRPr="0041593F">
        <w:rPr>
          <w:rFonts w:ascii="Times New Roman" w:hAnsi="Times New Roman"/>
          <w:bCs/>
          <w:i/>
          <w:sz w:val="24"/>
          <w:szCs w:val="24"/>
        </w:rPr>
        <w:t xml:space="preserve"> научатся.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  - соотносить собственную и чужую речь с нормами современного русского </w:t>
      </w:r>
      <w:r w:rsidRPr="0041593F">
        <w:rPr>
          <w:rFonts w:ascii="Times New Roman" w:hAnsi="Times New Roman"/>
          <w:bCs/>
          <w:sz w:val="24"/>
          <w:szCs w:val="24"/>
        </w:rPr>
        <w:lastRenderedPageBreak/>
        <w:t>литературного языка (в рамках изученного);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соблюдать на письме и в устной речи нормы современного русского литературного языка (в рамках изученного);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произносить слова с правильным ударением (в рамках изученного);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проводить синонимические замены с учётом особенностей текста;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заменять синонимическими конструкциями</w:t>
      </w:r>
      <w:r w:rsidRPr="0041593F">
        <w:rPr>
          <w:rFonts w:ascii="Times New Roman" w:hAnsi="Times New Roman"/>
          <w:bCs/>
          <w:sz w:val="24"/>
          <w:szCs w:val="24"/>
        </w:rPr>
        <w:tab/>
        <w:t xml:space="preserve"> отдельные глаголы, у которых нет формы 1-голица единственного числа настоящего и будущего времени;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 координации  подлежащего  и  сказуемого  в  числе‚  роде (если сказуемое выражено глаголом в форме прошедшего времени);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соблюдать изученные пунктуационные нормы при записи собственного текста;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пользоваться учебными</w:t>
      </w:r>
      <w:r w:rsidRPr="0041593F">
        <w:rPr>
          <w:rFonts w:ascii="Times New Roman" w:hAnsi="Times New Roman"/>
          <w:bCs/>
          <w:sz w:val="24"/>
          <w:szCs w:val="24"/>
        </w:rPr>
        <w:tab/>
        <w:t>толковыми словарями для определения лексического значения слова;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-пользоваться орфографическим словарём для определения нормативного написания слов;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пользоваться учебным этимологическим словарём для уточнения происхождения слова;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«Секреты речи и текста»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r w:rsidRPr="0041593F">
        <w:rPr>
          <w:rFonts w:ascii="Times New Roman" w:hAnsi="Times New Roman"/>
          <w:bCs/>
          <w:i/>
          <w:sz w:val="24"/>
          <w:szCs w:val="24"/>
        </w:rPr>
        <w:t xml:space="preserve"> научатся.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различать этикетные формы обращения</w:t>
      </w:r>
      <w:r w:rsidRPr="0041593F">
        <w:rPr>
          <w:rFonts w:ascii="Times New Roman" w:hAnsi="Times New Roman"/>
          <w:bCs/>
          <w:sz w:val="24"/>
          <w:szCs w:val="24"/>
        </w:rPr>
        <w:tab/>
        <w:t>в официальной и неофициальной речевой ситуации;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владеть правилами корректного речевого поведения в ходе диалога;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коммуникативные приёмы устного общения: убеждение, уговаривание, похвала, просьба, извинение, поздравление;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в речи языковые средства</w:t>
      </w:r>
      <w:r w:rsidRPr="0041593F">
        <w:rPr>
          <w:rFonts w:ascii="Times New Roman" w:hAnsi="Times New Roman"/>
          <w:bCs/>
          <w:sz w:val="24"/>
          <w:szCs w:val="24"/>
        </w:rPr>
        <w:tab/>
        <w:t>для свободного выражения мыслей и чувств на родном языке адекватно ситуации общения;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анализировать информацию прочитанного и прослушанного текста: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отделять главные факты от второстепенных, выделять наиболее существенные факты, устанавливать логическую связь между фактами;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составлять план текста, не разделённого на абзацы;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-пересказывать текст с изменением лица;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-создавать тексты-повествования  о посещении музеев, об участии в народных праздниках, об участии в мастер-классах, связанных с народными промыслами;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редактировать письменный текст с целью исправления речевых ошибок или с целью более точной передачи смысла;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1606"/>
        <w:gridCol w:w="1134"/>
        <w:gridCol w:w="3969"/>
        <w:gridCol w:w="2233"/>
      </w:tblGrid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3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Русский </w:t>
            </w: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язык: прошлое и настоящее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Распознавать слова с национально-культурным </w:t>
            </w: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 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использовать словарные статьи учебного пособия для определения лексического значения слова;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понимать значение русских пословиц и поговорок, связанных с изученными темами;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 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использовать собственный словарный запас для свободного выражения мыслей и чувств на родном языке адекватно ситуации и стилю общения.</w:t>
            </w:r>
          </w:p>
        </w:tc>
        <w:tc>
          <w:tcPr>
            <w:tcW w:w="2233" w:type="dxa"/>
          </w:tcPr>
          <w:p w:rsidR="0041593F" w:rsidRPr="0041593F" w:rsidRDefault="00690A22" w:rsidP="0041593F">
            <w:hyperlink r:id="rId8" w:history="1">
              <w:r w:rsidR="0041593F" w:rsidRPr="0041593F">
                <w:rPr>
                  <w:rFonts w:ascii="Times New Roman" w:hAnsi="Times New Roman" w:cs="Arial"/>
                  <w:color w:val="0000FF"/>
                  <w:sz w:val="18"/>
                  <w:szCs w:val="18"/>
                  <w:u w:val="single"/>
                </w:rPr>
                <w:t>https://lesson.academy-</w:t>
              </w:r>
              <w:r w:rsidR="0041593F" w:rsidRPr="0041593F">
                <w:rPr>
                  <w:rFonts w:ascii="Times New Roman" w:hAnsi="Times New Roman" w:cs="Arial"/>
                  <w:color w:val="0000FF"/>
                  <w:sz w:val="18"/>
                  <w:szCs w:val="18"/>
                  <w:u w:val="single"/>
                </w:rPr>
                <w:lastRenderedPageBreak/>
                <w:t>content.myschool.edu.ru/01/03</w:t>
              </w:r>
            </w:hyperlink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Соотносить собственную и чужую речь с нормами современного русского литературного языка (в рамках изученного);  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соблюдать на письме и в устной речи нормы современного русского литературного языка (в рамках изученного);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пользоваться учебными толковыми словарями для определения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лексического значения слова;  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пользоваться         орфографическим         словарём         для         определения нормативного написания слов;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пользоваться учебным этимологическим словарём для уточнения происхождения слова.</w:t>
            </w:r>
          </w:p>
        </w:tc>
        <w:tc>
          <w:tcPr>
            <w:tcW w:w="2233" w:type="dxa"/>
          </w:tcPr>
          <w:p w:rsidR="0041593F" w:rsidRPr="0041593F" w:rsidRDefault="00690A22" w:rsidP="0041593F">
            <w:hyperlink r:id="rId9" w:history="1">
              <w:r w:rsidR="0041593F" w:rsidRPr="0041593F">
                <w:rPr>
                  <w:rFonts w:ascii="Times New Roman" w:hAnsi="Times New Roman" w:cs="Arial"/>
                  <w:color w:val="0000FF"/>
                  <w:sz w:val="18"/>
                  <w:szCs w:val="18"/>
                  <w:u w:val="single"/>
                </w:rPr>
                <w:t>https://lesson.academy-content.myschool.edu.ru/01/03</w:t>
              </w:r>
            </w:hyperlink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Различать этикетные формы обращения в официальной и неофициальной речевой ситуации;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</w:t>
            </w: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 пересказывать текст с изменением лица;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промыслами;  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      </w:r>
          </w:p>
        </w:tc>
        <w:tc>
          <w:tcPr>
            <w:tcW w:w="2233" w:type="dxa"/>
          </w:tcPr>
          <w:p w:rsidR="0041593F" w:rsidRPr="0041593F" w:rsidRDefault="00690A22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Cs/>
                <w:sz w:val="18"/>
                <w:szCs w:val="18"/>
              </w:rPr>
            </w:pPr>
            <w:hyperlink r:id="rId10" w:history="1">
              <w:r w:rsidR="0041593F" w:rsidRPr="0041593F">
                <w:rPr>
                  <w:rFonts w:ascii="Times New Roman" w:hAnsi="Times New Roman" w:cs="Arial"/>
                  <w:bCs/>
                  <w:color w:val="0000FF"/>
                  <w:sz w:val="18"/>
                  <w:szCs w:val="18"/>
                  <w:u w:val="single"/>
                </w:rPr>
                <w:t>https://lesson.academy-content.myschool.edu.ru/01/03</w:t>
              </w:r>
            </w:hyperlink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33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352A08" w:rsidRDefault="00352A08"/>
    <w:sectPr w:rsidR="00352A08" w:rsidSect="002161F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28" w:rsidRDefault="006C0528" w:rsidP="002161FB">
      <w:pPr>
        <w:spacing w:after="0" w:line="240" w:lineRule="auto"/>
      </w:pPr>
      <w:r>
        <w:separator/>
      </w:r>
    </w:p>
  </w:endnote>
  <w:endnote w:type="continuationSeparator" w:id="1">
    <w:p w:rsidR="006C0528" w:rsidRDefault="006C0528" w:rsidP="0021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56381"/>
      <w:docPartObj>
        <w:docPartGallery w:val="Page Numbers (Bottom of Page)"/>
        <w:docPartUnique/>
      </w:docPartObj>
    </w:sdtPr>
    <w:sdtContent>
      <w:p w:rsidR="002161FB" w:rsidRDefault="00690A22">
        <w:pPr>
          <w:pStyle w:val="a5"/>
          <w:jc w:val="center"/>
        </w:pPr>
        <w:r>
          <w:fldChar w:fldCharType="begin"/>
        </w:r>
        <w:r w:rsidR="002161FB">
          <w:instrText>PAGE   \* MERGEFORMAT</w:instrText>
        </w:r>
        <w:r>
          <w:fldChar w:fldCharType="separate"/>
        </w:r>
        <w:r w:rsidR="008865CC">
          <w:rPr>
            <w:noProof/>
          </w:rPr>
          <w:t>10</w:t>
        </w:r>
        <w:r>
          <w:fldChar w:fldCharType="end"/>
        </w:r>
      </w:p>
    </w:sdtContent>
  </w:sdt>
  <w:p w:rsidR="002161FB" w:rsidRDefault="00216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28" w:rsidRDefault="006C0528" w:rsidP="002161FB">
      <w:pPr>
        <w:spacing w:after="0" w:line="240" w:lineRule="auto"/>
      </w:pPr>
      <w:r>
        <w:separator/>
      </w:r>
    </w:p>
  </w:footnote>
  <w:footnote w:type="continuationSeparator" w:id="1">
    <w:p w:rsidR="006C0528" w:rsidRDefault="006C0528" w:rsidP="0021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FB" w:rsidRPr="002161FB" w:rsidRDefault="002161FB" w:rsidP="002161FB">
    <w:pPr>
      <w:pStyle w:val="a3"/>
      <w:jc w:val="right"/>
      <w:rPr>
        <w:rFonts w:ascii="Times New Roman" w:hAnsi="Times New Roman"/>
      </w:rPr>
    </w:pPr>
    <w:r w:rsidRPr="002161FB">
      <w:rPr>
        <w:rFonts w:ascii="Times New Roman" w:hAnsi="Times New Roman"/>
      </w:rPr>
      <w:t xml:space="preserve">Рабочая программа по </w:t>
    </w:r>
    <w:r w:rsidR="00B35AA7">
      <w:rPr>
        <w:rFonts w:ascii="Times New Roman" w:hAnsi="Times New Roman"/>
      </w:rPr>
      <w:t>родному языку (</w:t>
    </w:r>
    <w:r w:rsidRPr="002161FB">
      <w:rPr>
        <w:rFonts w:ascii="Times New Roman" w:hAnsi="Times New Roman"/>
      </w:rPr>
      <w:t>русском</w:t>
    </w:r>
    <w:r w:rsidR="00B35AA7">
      <w:rPr>
        <w:rFonts w:ascii="Times New Roman" w:hAnsi="Times New Roman"/>
      </w:rPr>
      <w:t>)</w:t>
    </w:r>
    <w:r w:rsidRPr="002161FB">
      <w:rPr>
        <w:rFonts w:ascii="Times New Roman" w:hAnsi="Times New Roman"/>
      </w:rPr>
      <w:t>. 4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508F"/>
    <w:multiLevelType w:val="hybridMultilevel"/>
    <w:tmpl w:val="7870C12E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231F20"/>
        <w:w w:val="108"/>
        <w:sz w:val="20"/>
        <w:szCs w:val="20"/>
        <w:lang w:val="ru-RU" w:eastAsia="en-US" w:bidi="ar-SA"/>
      </w:rPr>
    </w:lvl>
    <w:lvl w:ilvl="1" w:tplc="0186B0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w w:val="111"/>
        <w:sz w:val="20"/>
        <w:szCs w:val="20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BF4"/>
    <w:rsid w:val="00016BF4"/>
    <w:rsid w:val="002161FB"/>
    <w:rsid w:val="00352A08"/>
    <w:rsid w:val="00396AC5"/>
    <w:rsid w:val="0041593F"/>
    <w:rsid w:val="00690A22"/>
    <w:rsid w:val="006C0528"/>
    <w:rsid w:val="007E1953"/>
    <w:rsid w:val="008865CC"/>
    <w:rsid w:val="009C3A16"/>
    <w:rsid w:val="00B35AA7"/>
    <w:rsid w:val="00B413AD"/>
    <w:rsid w:val="00C87DC6"/>
    <w:rsid w:val="00DD1663"/>
    <w:rsid w:val="00DF6BD5"/>
    <w:rsid w:val="00EE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1F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1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1F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01/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sson.academy-content.myschool.edu.ru/01/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01/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школа11</cp:lastModifiedBy>
  <cp:revision>4</cp:revision>
  <dcterms:created xsi:type="dcterms:W3CDTF">2023-08-30T14:43:00Z</dcterms:created>
  <dcterms:modified xsi:type="dcterms:W3CDTF">2023-10-11T13:09:00Z</dcterms:modified>
</cp:coreProperties>
</file>