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9B" w:rsidRPr="00EE412A" w:rsidRDefault="00FC5C5C" w:rsidP="00CD3A9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-707390</wp:posOffset>
            </wp:positionV>
            <wp:extent cx="7576142" cy="10731500"/>
            <wp:effectExtent l="19050" t="0" r="5758" b="0"/>
            <wp:wrapNone/>
            <wp:docPr id="1" name="Рисунок 1" descr="C:\Users\галя увр\Desktop\ОБЛОЖКИ СРЕДНИЕ\127f036a-35cb-4cb5-bc9b-47088470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127f036a-35cb-4cb5-bc9b-4708847043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A9B" w:rsidRPr="00EE412A">
        <w:rPr>
          <w:b/>
          <w:bCs/>
          <w:sz w:val="24"/>
          <w:szCs w:val="24"/>
        </w:rPr>
        <w:t xml:space="preserve">МУНИЦИПАЛЬНОЕ </w:t>
      </w:r>
      <w:r w:rsidR="00CD3A9B">
        <w:rPr>
          <w:b/>
          <w:bCs/>
          <w:sz w:val="24"/>
          <w:szCs w:val="24"/>
        </w:rPr>
        <w:t xml:space="preserve">КАЗЕННОЕ </w:t>
      </w:r>
      <w:r w:rsidR="00CD3A9B" w:rsidRPr="00EE412A">
        <w:rPr>
          <w:b/>
          <w:bCs/>
          <w:sz w:val="24"/>
          <w:szCs w:val="24"/>
        </w:rPr>
        <w:t>ОБЩЕОБРАЗОВАТЕЛЬНОЕ  УЧРЕЖДЕНИЕ</w:t>
      </w:r>
    </w:p>
    <w:p w:rsidR="00CD3A9B" w:rsidRPr="00EE412A" w:rsidRDefault="00CD3A9B" w:rsidP="00CD3A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EE412A">
        <w:rPr>
          <w:b/>
          <w:bCs/>
          <w:sz w:val="24"/>
          <w:szCs w:val="24"/>
        </w:rPr>
        <w:t xml:space="preserve">СРЕДНЯЯ ОБЩЕОБРАЗОВАТЕЛЬНАЯ  ШКОЛА </w:t>
      </w:r>
      <w:r>
        <w:rPr>
          <w:b/>
          <w:bCs/>
          <w:sz w:val="24"/>
          <w:szCs w:val="24"/>
        </w:rPr>
        <w:t>№11»</w:t>
      </w:r>
    </w:p>
    <w:p w:rsidR="00CD3A9B" w:rsidRPr="00EE412A" w:rsidRDefault="00CD3A9B" w:rsidP="00CD3A9B">
      <w:pPr>
        <w:jc w:val="center"/>
        <w:rPr>
          <w:b/>
          <w:bCs/>
          <w:sz w:val="24"/>
          <w:szCs w:val="24"/>
        </w:rPr>
      </w:pPr>
    </w:p>
    <w:p w:rsidR="00CD3A9B" w:rsidRPr="00EE412A" w:rsidRDefault="00CD3A9B" w:rsidP="00CD3A9B">
      <w:pPr>
        <w:jc w:val="center"/>
        <w:rPr>
          <w:b/>
          <w:bCs/>
          <w:sz w:val="24"/>
          <w:szCs w:val="24"/>
        </w:rPr>
      </w:pPr>
    </w:p>
    <w:tbl>
      <w:tblPr>
        <w:tblW w:w="8734" w:type="dxa"/>
        <w:tblLook w:val="04A0"/>
      </w:tblPr>
      <w:tblGrid>
        <w:gridCol w:w="4367"/>
        <w:gridCol w:w="4367"/>
      </w:tblGrid>
      <w:tr w:rsidR="00CD3A9B" w:rsidRPr="00EE412A" w:rsidTr="00CD3A9B">
        <w:trPr>
          <w:trHeight w:val="295"/>
        </w:trPr>
        <w:tc>
          <w:tcPr>
            <w:tcW w:w="4367" w:type="dxa"/>
            <w:shd w:val="clear" w:color="auto" w:fill="auto"/>
          </w:tcPr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СОГЛАСОВАНО</w:t>
            </w:r>
          </w:p>
        </w:tc>
        <w:tc>
          <w:tcPr>
            <w:tcW w:w="4367" w:type="dxa"/>
            <w:shd w:val="clear" w:color="auto" w:fill="auto"/>
          </w:tcPr>
          <w:p w:rsidR="00CD3A9B" w:rsidRPr="00EE412A" w:rsidRDefault="00CD3A9B" w:rsidP="00CD3A9B">
            <w:pPr>
              <w:rPr>
                <w:b/>
                <w:bCs/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УТВЕРЖДАЮ</w:t>
            </w:r>
          </w:p>
        </w:tc>
      </w:tr>
      <w:tr w:rsidR="00CD3A9B" w:rsidRPr="00EE412A" w:rsidTr="00CD3A9B">
        <w:trPr>
          <w:trHeight w:val="590"/>
        </w:trPr>
        <w:tc>
          <w:tcPr>
            <w:tcW w:w="4367" w:type="dxa"/>
            <w:shd w:val="clear" w:color="auto" w:fill="auto"/>
          </w:tcPr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Заместитель директора </w:t>
            </w:r>
          </w:p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 МКОУ «СОШ№11»</w:t>
            </w:r>
          </w:p>
        </w:tc>
        <w:tc>
          <w:tcPr>
            <w:tcW w:w="4367" w:type="dxa"/>
            <w:shd w:val="clear" w:color="auto" w:fill="auto"/>
          </w:tcPr>
          <w:p w:rsidR="00CD3A9B" w:rsidRDefault="00CD3A9B" w:rsidP="00CD3A9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Директор </w:t>
            </w:r>
          </w:p>
          <w:p w:rsidR="00CD3A9B" w:rsidRPr="00EE412A" w:rsidRDefault="00CD3A9B" w:rsidP="00CD3A9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EE412A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EE412A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>№11»</w:t>
            </w:r>
          </w:p>
        </w:tc>
      </w:tr>
      <w:tr w:rsidR="00CD3A9B" w:rsidRPr="00EE412A" w:rsidTr="00CD3A9B">
        <w:trPr>
          <w:trHeight w:val="1180"/>
        </w:trPr>
        <w:tc>
          <w:tcPr>
            <w:tcW w:w="4367" w:type="dxa"/>
            <w:shd w:val="clear" w:color="auto" w:fill="auto"/>
          </w:tcPr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</w:p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  <w:r>
              <w:rPr>
                <w:sz w:val="24"/>
                <w:szCs w:val="24"/>
              </w:rPr>
              <w:t xml:space="preserve">  Магомедова Г.А.</w:t>
            </w:r>
          </w:p>
          <w:p w:rsidR="00CD3A9B" w:rsidRPr="00EE412A" w:rsidRDefault="00CD3A9B" w:rsidP="00790F8C">
            <w:pPr>
              <w:jc w:val="center"/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  <w:tc>
          <w:tcPr>
            <w:tcW w:w="4367" w:type="dxa"/>
            <w:shd w:val="clear" w:color="auto" w:fill="auto"/>
          </w:tcPr>
          <w:p w:rsidR="00CD3A9B" w:rsidRPr="00EE412A" w:rsidRDefault="00CD3A9B" w:rsidP="00CD3A9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 xml:space="preserve">______________   </w:t>
            </w:r>
          </w:p>
          <w:p w:rsidR="00CD3A9B" w:rsidRPr="00EE412A" w:rsidRDefault="00CD3A9B" w:rsidP="00CD3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А.Ш.Ш</w:t>
            </w:r>
            <w:r w:rsidR="00D01DD2">
              <w:rPr>
                <w:sz w:val="24"/>
                <w:szCs w:val="24"/>
              </w:rPr>
              <w:t>ахамирова</w:t>
            </w:r>
          </w:p>
          <w:p w:rsidR="00CD3A9B" w:rsidRPr="00EE412A" w:rsidRDefault="00CD3A9B" w:rsidP="00CD3A9B">
            <w:pPr>
              <w:rPr>
                <w:sz w:val="24"/>
                <w:szCs w:val="24"/>
              </w:rPr>
            </w:pPr>
            <w:r w:rsidRPr="00EE41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31</w:t>
            </w:r>
            <w:r w:rsidRPr="00EE412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08.</w:t>
            </w:r>
            <w:r w:rsidRPr="00EE412A">
              <w:rPr>
                <w:sz w:val="24"/>
                <w:szCs w:val="24"/>
              </w:rPr>
              <w:t>2023г.</w:t>
            </w:r>
          </w:p>
        </w:tc>
      </w:tr>
    </w:tbl>
    <w:p w:rsidR="00CD3A9B" w:rsidRPr="00E97CB8" w:rsidRDefault="00CD3A9B" w:rsidP="00CD3A9B">
      <w:pPr>
        <w:jc w:val="center"/>
        <w:rPr>
          <w:b/>
          <w:bCs/>
          <w:sz w:val="20"/>
        </w:rPr>
      </w:pPr>
    </w:p>
    <w:p w:rsidR="009948DC" w:rsidRPr="009948DC" w:rsidRDefault="009948DC" w:rsidP="009948DC">
      <w:pPr>
        <w:jc w:val="center"/>
        <w:rPr>
          <w:rFonts w:eastAsia="Calibri"/>
          <w:b/>
          <w:bCs/>
          <w:sz w:val="2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 xml:space="preserve">Рабочая программа 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 xml:space="preserve">внеурочной деятельности 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>«Подготовка к олимпиад</w:t>
      </w:r>
      <w:r w:rsidR="00E013A5">
        <w:rPr>
          <w:rFonts w:eastAsia="Calibri"/>
          <w:b/>
          <w:sz w:val="40"/>
          <w:szCs w:val="40"/>
          <w:lang w:eastAsia="en-US"/>
        </w:rPr>
        <w:t>ам</w:t>
      </w:r>
      <w:r w:rsidRPr="009948DC">
        <w:rPr>
          <w:rFonts w:eastAsia="Calibri"/>
          <w:b/>
          <w:sz w:val="40"/>
          <w:szCs w:val="40"/>
          <w:lang w:eastAsia="en-US"/>
        </w:rPr>
        <w:t>»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 xml:space="preserve">в </w:t>
      </w:r>
      <w:r w:rsidR="00E013A5">
        <w:rPr>
          <w:rFonts w:eastAsia="Calibri"/>
          <w:b/>
          <w:sz w:val="40"/>
          <w:szCs w:val="40"/>
          <w:lang w:eastAsia="en-US"/>
        </w:rPr>
        <w:t>7-9</w:t>
      </w:r>
      <w:r w:rsidRPr="009948DC">
        <w:rPr>
          <w:rFonts w:eastAsia="Calibri"/>
          <w:b/>
          <w:sz w:val="40"/>
          <w:szCs w:val="40"/>
          <w:lang w:eastAsia="en-US"/>
        </w:rPr>
        <w:t xml:space="preserve"> класс</w:t>
      </w:r>
      <w:r>
        <w:rPr>
          <w:rFonts w:eastAsia="Calibri"/>
          <w:b/>
          <w:sz w:val="40"/>
          <w:szCs w:val="40"/>
          <w:lang w:eastAsia="en-US"/>
        </w:rPr>
        <w:t>ах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  <w:r w:rsidRPr="009948DC">
        <w:rPr>
          <w:rFonts w:eastAsia="Calibri"/>
          <w:b/>
          <w:sz w:val="40"/>
          <w:szCs w:val="40"/>
          <w:lang w:eastAsia="en-US"/>
        </w:rPr>
        <w:t>(34 часа в год)</w:t>
      </w: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p w:rsidR="000B4C04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0B4C04" w:rsidRPr="009948DC" w:rsidTr="006A1E65">
        <w:trPr>
          <w:trHeight w:val="351"/>
        </w:trPr>
        <w:tc>
          <w:tcPr>
            <w:tcW w:w="2693" w:type="dxa"/>
          </w:tcPr>
          <w:p w:rsidR="000B4C04" w:rsidRPr="009948DC" w:rsidRDefault="000B4C04" w:rsidP="006A1E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948DC">
              <w:rPr>
                <w:rFonts w:eastAsia="Calibri"/>
                <w:sz w:val="28"/>
                <w:szCs w:val="28"/>
                <w:lang w:eastAsia="en-US"/>
              </w:rPr>
              <w:t>Составитель:</w:t>
            </w:r>
          </w:p>
        </w:tc>
        <w:tc>
          <w:tcPr>
            <w:tcW w:w="4360" w:type="dxa"/>
          </w:tcPr>
          <w:p w:rsidR="000B4C04" w:rsidRPr="009948DC" w:rsidRDefault="00CD3A9B" w:rsidP="006A1E6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ГАДЖИЕВА П.А.</w:t>
            </w:r>
            <w:r w:rsidR="000B4C04" w:rsidRPr="009948DC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B4C04" w:rsidRPr="009948DC" w:rsidTr="006A1E65">
        <w:tc>
          <w:tcPr>
            <w:tcW w:w="2693" w:type="dxa"/>
          </w:tcPr>
          <w:p w:rsidR="000B4C04" w:rsidRPr="009948DC" w:rsidRDefault="000B4C04" w:rsidP="006A1E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0B4C04" w:rsidRPr="009948DC" w:rsidRDefault="000B4C04" w:rsidP="006A1E65">
            <w:pPr>
              <w:tabs>
                <w:tab w:val="left" w:pos="22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948DC">
              <w:rPr>
                <w:rFonts w:eastAsia="Calibri"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</w:tr>
    </w:tbl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  <w:r w:rsidRPr="009948DC">
        <w:rPr>
          <w:rFonts w:eastAsia="Calibri"/>
          <w:sz w:val="28"/>
          <w:szCs w:val="28"/>
          <w:lang w:eastAsia="en-US"/>
        </w:rPr>
        <w:tab/>
      </w: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E013A5" w:rsidRDefault="00E013A5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E013A5" w:rsidRPr="009948DC" w:rsidRDefault="00E013A5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9948DC" w:rsidRPr="009948DC" w:rsidRDefault="009948DC" w:rsidP="009948DC">
      <w:pPr>
        <w:jc w:val="center"/>
        <w:rPr>
          <w:rFonts w:eastAsia="Calibri"/>
          <w:sz w:val="28"/>
          <w:szCs w:val="28"/>
          <w:lang w:eastAsia="en-US"/>
        </w:rPr>
      </w:pPr>
    </w:p>
    <w:p w:rsidR="001D6A25" w:rsidRDefault="009948DC" w:rsidP="001D6A25">
      <w:pPr>
        <w:jc w:val="center"/>
        <w:rPr>
          <w:rFonts w:eastAsia="Calibri"/>
          <w:sz w:val="28"/>
          <w:szCs w:val="28"/>
          <w:lang w:eastAsia="en-US"/>
        </w:rPr>
      </w:pPr>
      <w:r w:rsidRPr="009948DC">
        <w:rPr>
          <w:rFonts w:eastAsia="Calibri"/>
          <w:sz w:val="28"/>
          <w:szCs w:val="28"/>
          <w:lang w:eastAsia="en-US"/>
        </w:rPr>
        <w:t>202</w:t>
      </w:r>
      <w:r w:rsidR="00E013A5">
        <w:rPr>
          <w:rFonts w:eastAsia="Calibri"/>
          <w:sz w:val="28"/>
          <w:szCs w:val="28"/>
          <w:lang w:eastAsia="en-US"/>
        </w:rPr>
        <w:t>3</w:t>
      </w:r>
      <w:r w:rsidRPr="009948DC">
        <w:rPr>
          <w:rFonts w:eastAsia="Calibri"/>
          <w:sz w:val="28"/>
          <w:szCs w:val="28"/>
          <w:lang w:eastAsia="en-US"/>
        </w:rPr>
        <w:t>г.</w:t>
      </w:r>
    </w:p>
    <w:p w:rsidR="009948DC" w:rsidRP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:rsidR="009948DC" w:rsidRPr="007E3281" w:rsidRDefault="009948DC" w:rsidP="009948DC">
      <w:pPr>
        <w:ind w:firstLine="567"/>
        <w:jc w:val="both"/>
        <w:rPr>
          <w:sz w:val="24"/>
          <w:szCs w:val="24"/>
        </w:rPr>
      </w:pPr>
      <w:r w:rsidRPr="007E3281">
        <w:rPr>
          <w:rFonts w:eastAsia="Calibri"/>
          <w:sz w:val="24"/>
          <w:szCs w:val="24"/>
          <w:lang w:eastAsia="en-US"/>
        </w:rPr>
        <w:t>Рабочая программа внеурочной деятельности «</w:t>
      </w:r>
      <w:r>
        <w:rPr>
          <w:rFonts w:eastAsia="Calibri"/>
          <w:sz w:val="24"/>
          <w:szCs w:val="24"/>
          <w:lang w:eastAsia="en-US"/>
        </w:rPr>
        <w:t>Подготовка к олимпиадам</w:t>
      </w:r>
      <w:r w:rsidRPr="007E3281">
        <w:rPr>
          <w:rFonts w:eastAsia="Calibri"/>
          <w:sz w:val="24"/>
          <w:szCs w:val="24"/>
          <w:lang w:eastAsia="en-US"/>
        </w:rPr>
        <w:t xml:space="preserve">» для </w:t>
      </w:r>
      <w:r w:rsidR="00E013A5">
        <w:rPr>
          <w:rFonts w:eastAsia="Calibri"/>
          <w:sz w:val="24"/>
          <w:szCs w:val="24"/>
          <w:lang w:eastAsia="en-US"/>
        </w:rPr>
        <w:t>7-9</w:t>
      </w:r>
      <w:r w:rsidR="00962F3A">
        <w:rPr>
          <w:rFonts w:eastAsia="Calibri"/>
          <w:sz w:val="24"/>
          <w:szCs w:val="24"/>
          <w:lang w:eastAsia="en-US"/>
        </w:rPr>
        <w:t xml:space="preserve"> классов</w:t>
      </w:r>
      <w:r w:rsidRPr="007E3281">
        <w:rPr>
          <w:rFonts w:eastAsia="Calibri"/>
          <w:sz w:val="24"/>
          <w:szCs w:val="24"/>
          <w:lang w:eastAsia="en-US"/>
        </w:rPr>
        <w:t xml:space="preserve"> составлена на основе основной образовательной программы </w:t>
      </w:r>
      <w:r w:rsidR="00E013A5">
        <w:rPr>
          <w:rFonts w:eastAsia="Calibri"/>
          <w:sz w:val="24"/>
          <w:szCs w:val="24"/>
          <w:lang w:eastAsia="en-US"/>
        </w:rPr>
        <w:t>основного</w:t>
      </w:r>
      <w:r w:rsidRPr="007E3281">
        <w:rPr>
          <w:rFonts w:eastAsia="Calibri"/>
          <w:sz w:val="24"/>
          <w:szCs w:val="24"/>
          <w:lang w:eastAsia="en-US"/>
        </w:rPr>
        <w:t xml:space="preserve"> общего образования, в соответствии с требованиями к результатам освоения ООП </w:t>
      </w:r>
      <w:r w:rsidR="00E013A5">
        <w:rPr>
          <w:rFonts w:eastAsia="Calibri"/>
          <w:sz w:val="24"/>
          <w:szCs w:val="24"/>
          <w:lang w:eastAsia="en-US"/>
        </w:rPr>
        <w:t>О</w:t>
      </w:r>
      <w:r w:rsidRPr="007E3281">
        <w:rPr>
          <w:rFonts w:eastAsia="Calibri"/>
          <w:sz w:val="24"/>
          <w:szCs w:val="24"/>
          <w:lang w:eastAsia="en-US"/>
        </w:rPr>
        <w:t xml:space="preserve">ОО, представленным в ФГОС </w:t>
      </w:r>
      <w:r w:rsidR="00E013A5">
        <w:rPr>
          <w:rFonts w:eastAsia="Calibri"/>
          <w:sz w:val="24"/>
          <w:szCs w:val="24"/>
          <w:lang w:eastAsia="en-US"/>
        </w:rPr>
        <w:t>О</w:t>
      </w:r>
      <w:r w:rsidRPr="007E3281">
        <w:rPr>
          <w:rFonts w:eastAsia="Calibri"/>
          <w:sz w:val="24"/>
          <w:szCs w:val="24"/>
          <w:lang w:eastAsia="en-US"/>
        </w:rPr>
        <w:t xml:space="preserve">ОО, а также Федеральной программы воспитания.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Цель: подготовка к выполнению олимпиадных заданий и успешное участие в предметных олимпиадах.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Задачи: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-рассмотреть особенности, классификацию, типы и структуру олимпиадных заданий;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-научить обучающихся выполнять задания олимпиадного типа;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-развивать олимпиадное движение в школе.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Олимпиады являются важнейшим фактором поиска и выявления одаренной молодежи, формированием интеллектуального потенциала будущей элиты страны. Олимпиада по предмету – это не только проверка образовательных достижений учащихся, но и познавательное, эвристическое, интеллектуально-поисковое соревнование школьников в творческом применении знаний, умений, способностей, компетенций по решению нестандартных заданий и заданий повышенной сложности. </w:t>
      </w:r>
    </w:p>
    <w:p w:rsidR="009948DC" w:rsidRPr="000D7A45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>Для эффективной подготовки к олимпиаде важно, чтобы олимпиада не воспринималась как разовое мероприятие. Подготовка к олимпиадам должна быть систематической.</w:t>
      </w:r>
    </w:p>
    <w:p w:rsidR="009948D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D7A45">
        <w:rPr>
          <w:rFonts w:eastAsia="Calibri"/>
          <w:sz w:val="24"/>
          <w:szCs w:val="24"/>
          <w:lang w:eastAsia="en-US"/>
        </w:rPr>
        <w:t xml:space="preserve">Программа содержит теоретические и практические занятия. Материал распределён по разделам с учетом логики изложения олимпиадных заданий и возрастных особенностей учащихся. </w:t>
      </w:r>
    </w:p>
    <w:p w:rsidR="009948DC" w:rsidRDefault="009948DC" w:rsidP="009948DC">
      <w:pPr>
        <w:tabs>
          <w:tab w:val="left" w:pos="8364"/>
        </w:tabs>
        <w:ind w:firstLine="709"/>
        <w:contextualSpacing/>
        <w:jc w:val="both"/>
        <w:rPr>
          <w:sz w:val="24"/>
          <w:szCs w:val="24"/>
        </w:rPr>
      </w:pPr>
      <w:r w:rsidRPr="000D7A45">
        <w:rPr>
          <w:sz w:val="24"/>
          <w:szCs w:val="24"/>
        </w:rPr>
        <w:t>Планом внеурочной деятельности  на изучение курса внеурочной деятельности «</w:t>
      </w:r>
      <w:r>
        <w:rPr>
          <w:sz w:val="24"/>
          <w:szCs w:val="24"/>
        </w:rPr>
        <w:t>Подготовка к олимпиадам</w:t>
      </w:r>
      <w:r w:rsidRPr="000D7A45">
        <w:rPr>
          <w:sz w:val="24"/>
          <w:szCs w:val="24"/>
        </w:rPr>
        <w:t xml:space="preserve">» на уровне </w:t>
      </w:r>
      <w:r w:rsidR="00E013A5">
        <w:rPr>
          <w:sz w:val="24"/>
          <w:szCs w:val="24"/>
        </w:rPr>
        <w:t>основного</w:t>
      </w:r>
      <w:r w:rsidRPr="000D7A45">
        <w:rPr>
          <w:sz w:val="24"/>
          <w:szCs w:val="24"/>
        </w:rPr>
        <w:t xml:space="preserve"> общего образования отводится </w:t>
      </w:r>
      <w:r w:rsidR="00E013A5">
        <w:rPr>
          <w:sz w:val="24"/>
          <w:szCs w:val="24"/>
        </w:rPr>
        <w:t>102</w:t>
      </w:r>
      <w:r w:rsidRPr="000D7A45">
        <w:rPr>
          <w:sz w:val="24"/>
          <w:szCs w:val="24"/>
        </w:rPr>
        <w:t xml:space="preserve"> час</w:t>
      </w:r>
      <w:r w:rsidR="00E013A5">
        <w:rPr>
          <w:sz w:val="24"/>
          <w:szCs w:val="24"/>
        </w:rPr>
        <w:t>а</w:t>
      </w:r>
      <w:r w:rsidRPr="000D7A45">
        <w:rPr>
          <w:sz w:val="24"/>
          <w:szCs w:val="24"/>
        </w:rPr>
        <w:t xml:space="preserve">: </w:t>
      </w:r>
      <w:r w:rsidR="00962F3A">
        <w:rPr>
          <w:sz w:val="24"/>
          <w:szCs w:val="24"/>
        </w:rPr>
        <w:t xml:space="preserve">по 34 часа в </w:t>
      </w:r>
      <w:r w:rsidR="00E013A5">
        <w:rPr>
          <w:sz w:val="24"/>
          <w:szCs w:val="24"/>
        </w:rPr>
        <w:t>7, 8, 9</w:t>
      </w:r>
      <w:r w:rsidR="00962F3A">
        <w:rPr>
          <w:sz w:val="24"/>
          <w:szCs w:val="24"/>
        </w:rPr>
        <w:t xml:space="preserve"> класс</w:t>
      </w:r>
      <w:r w:rsidR="00E013A5">
        <w:rPr>
          <w:sz w:val="24"/>
          <w:szCs w:val="24"/>
        </w:rPr>
        <w:t>ах</w:t>
      </w:r>
      <w:r w:rsidR="00962F3A">
        <w:rPr>
          <w:sz w:val="24"/>
          <w:szCs w:val="24"/>
        </w:rPr>
        <w:t xml:space="preserve"> (</w:t>
      </w:r>
      <w:r w:rsidRPr="003F2EE3">
        <w:rPr>
          <w:sz w:val="24"/>
          <w:szCs w:val="24"/>
        </w:rPr>
        <w:t>по одному часу в неделю</w:t>
      </w:r>
      <w:r w:rsidR="00962F3A">
        <w:rPr>
          <w:sz w:val="24"/>
          <w:szCs w:val="24"/>
        </w:rPr>
        <w:t>)</w:t>
      </w:r>
      <w:r w:rsidRPr="003F2EE3">
        <w:rPr>
          <w:sz w:val="24"/>
          <w:szCs w:val="24"/>
        </w:rPr>
        <w:t>.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Воспитательный потенциал внеурочной деятельности  «</w:t>
      </w:r>
      <w:r>
        <w:rPr>
          <w:rFonts w:eastAsia="Calibri"/>
          <w:color w:val="000000"/>
          <w:sz w:val="24"/>
          <w:szCs w:val="24"/>
          <w:lang w:eastAsia="en-US"/>
        </w:rPr>
        <w:t>Подготовка к олимпиадам</w:t>
      </w:r>
      <w:r w:rsidRPr="005B732C">
        <w:rPr>
          <w:rFonts w:eastAsia="Calibri"/>
          <w:color w:val="000000"/>
          <w:sz w:val="24"/>
          <w:szCs w:val="24"/>
          <w:lang w:eastAsia="en-US"/>
        </w:rPr>
        <w:t>» реализуется через: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привлечение внимания обучающихся к ценностному аспекту изучаемых на занятиях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включение в занятие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применение на занятиях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948DC" w:rsidRPr="005B732C" w:rsidRDefault="009948DC" w:rsidP="009948DC">
      <w:pPr>
        <w:tabs>
          <w:tab w:val="left" w:pos="8364"/>
        </w:tabs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B732C">
        <w:rPr>
          <w:rFonts w:eastAsia="Calibri"/>
          <w:color w:val="000000"/>
          <w:sz w:val="24"/>
          <w:szCs w:val="24"/>
          <w:lang w:eastAsia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948DC" w:rsidRDefault="009948DC" w:rsidP="009948D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C6DFD">
        <w:rPr>
          <w:rFonts w:eastAsia="Calibri"/>
          <w:b/>
          <w:sz w:val="24"/>
          <w:szCs w:val="24"/>
          <w:lang w:eastAsia="en-US"/>
        </w:rPr>
        <w:lastRenderedPageBreak/>
        <w:t>СОДЕРЖАНИЕ КУРСА ВНЕУРОЧНОЙ ДЕЯТЕЛЬНОСТИ</w:t>
      </w:r>
    </w:p>
    <w:p w:rsidR="00E013A5" w:rsidRDefault="00E013A5" w:rsidP="007A26D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7 КЛАСС</w:t>
      </w:r>
    </w:p>
    <w:p w:rsidR="00E013A5" w:rsidRPr="00E013A5" w:rsidRDefault="00E013A5" w:rsidP="007A26D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Введение. Разные виды олимпиадных заданий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Творческие работы. Тестовые задания. Вопросы, требующие письменного ответа. Лингвистические задачи. Рекомендации по их выполнению.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История языка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Изменения, происходящие в языке. Алфавит. Падение редуцированных. Полногласие и неполногласие. Изменения в лексике и грамматике.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Графика. Фонетика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Соотнесение буквы и звука, йотированные буквы. Фонема. Сильная и слабая позиции гласных и согласных. Фонетические явления: оглушение, озвончение, ассимиляция и др. Фонетический анализ слова, транскрипция.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Орфоэпия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Орфоэпические нормы. Ударение.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Лексикология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Лексическое значение. Полисемия. Омонимия. Паронимы. Различные лексические группы.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Фразеология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Фразеологизмы, их строение, значение и происхождение.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Этимология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Происхождение слова. Ложная этимология.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Морфемика и словообразование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Структура слова. Аффиксы. Различные способы образования.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Морфология. Части речи, их основные грамматические категории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Морфологический анализ слова. Омонимия частей речи. Имя существительное: категории одушевлённости, рода, числа, падежа. Имя прилагательное: разряды. Глагол: вид, спряжение, наклонение, лицо, время. Имя числительное, отличие от других частей речи со значением количества. Склонение числительных. Служебные части речи.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Синтаксис и пунктуация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Словосочетание и предложение. Виды предложений. Синтаксические синонимы. Синтаксический и пунктуационный анализы предложения.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Стилистика и культура речи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Функциональные стили языка, их основные признаки. Литературные нормы языка.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Социолингвистика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Сленг, жаргон, арго. Табу и эвфемизмы.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Сравнительное языкознание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Языковые семьи и группы. Славянские языки и признаки их родства. Интернациональная лексика. Имена и фамилии. Лингвистическое конструирование.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Различные виды анализа текста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>Лингвистический анализ текста. Комплексный анализ текста. Историко-лингвистический анализ текста.</w:t>
      </w:r>
    </w:p>
    <w:p w:rsidR="00E013A5" w:rsidRDefault="00E013A5" w:rsidP="007A26D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13A5" w:rsidRDefault="00E013A5" w:rsidP="007A26D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8 КЛАСС</w:t>
      </w:r>
    </w:p>
    <w:p w:rsidR="00E013A5" w:rsidRPr="00E013A5" w:rsidRDefault="00E013A5" w:rsidP="007A26D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Введение. Разные виды олимпиадных заданий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Творческие работы. Тестовые задания. Вопросы, требующие письменного ответа. Лингвистические задачи. Рекомендации по их выполнению.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История языка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Изменения, происходящие в языке. Алфавит. Падение редуцированных. Полногласие и неполногласие. Изменения в лексике и грамматике.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Графика. Фонетика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lastRenderedPageBreak/>
        <w:t xml:space="preserve">Соотнесение буквы и звука, йотированные буквы. Фонема. Сильная и слабая позиции гласных и согласных. Фонетические явления: оглушение, озвончение, ассимиляция и др. Фонетический анализ слова, транскрипция.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Орфоэпия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Орфоэпические нормы. Ударение.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Лексикология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Лексическое значение. Полисемия. Омонимия. Паронимы. Различные лексические группы.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Фразеология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Фразеологизмы, их строение, значение и происхождение.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Этимология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Происхождение слова. Ложная этимология.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Морфемика и словообразование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Структура слова. Аффиксы. Различные способы образования.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Морфология. Части речи, их основные грамматические категории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Морфологический анализ слова. Омонимия частей речи. Имя существительное: категории одушевлённости, рода, числа, падежа. Имя прилагательное: разряды. Глагол: вид, спряжение, наклонение, лицо, время. Имя числительное, отличие от других частей речи со значением количества. Склонение числительных. Служебные части речи.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Синтаксис и пунктуация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Словосочетание и предложение. Виды предложений. Синтаксические синонимы. Синтаксический и пунктуационный анализы предложения.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Стилистика и культура речи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Функциональные стили языка, их основные признаки. Литературные нормы языка.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Социолингвистика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Сленг, жаргон, арго. Табу и эвфемизмы.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Сравнительное языкознание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 xml:space="preserve">Языковые семьи и группы. Славянские языки и признаки их родства. Интернациональная лексика. Имена и фамилии. Лингвистическое конструирование.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Различные виды анализа текста </w:t>
      </w:r>
    </w:p>
    <w:p w:rsidR="00E013A5" w:rsidRPr="00E013A5" w:rsidRDefault="00E013A5" w:rsidP="007A26DC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013A5">
        <w:rPr>
          <w:rFonts w:eastAsia="Calibri"/>
          <w:bCs/>
          <w:sz w:val="24"/>
          <w:szCs w:val="24"/>
          <w:lang w:eastAsia="en-US"/>
        </w:rPr>
        <w:t>Лингвистический анализ текста. Комплексный анализ текста. Историко-лингвистический анализ текста.</w:t>
      </w:r>
    </w:p>
    <w:p w:rsidR="00E013A5" w:rsidRPr="00E013A5" w:rsidRDefault="00E013A5" w:rsidP="007A26D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13A5" w:rsidRDefault="00E013A5" w:rsidP="007A26DC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 КЛАСС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Введение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Зачем нужны олимпиады. Виды олимпиад. Основные требования к олимпиадам и основные виды олимпиадных заданий.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Раздел I. Задания с рядами понятий, имен, фактов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Задания по принципу образования и продолжения рядов. Задания типа «Заполни пропуски». Задания на выявление лишнего элемента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Раздел II. Задания на соответствие элементов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Соответствие элементов из двух перечней (Даты – события, имена – идеи и т.д.)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Раздел III. Работа со схемами, таблицами, графиками и диаграммами по анализу приведенных данных 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Заполнение пропусков в схемах, составление схем, составление и заполнение таблиц, анализ диаграмм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Раздел IV. Задания по работе с изобразительным рядом  - 2 часа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Опознание элементов изобразительного ряда, их группировка, соотнесение с понятиями, теориями, явлениями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>Раздел V. Работа с историческими текстами</w:t>
      </w:r>
      <w:r w:rsidRPr="00E013A5">
        <w:rPr>
          <w:rFonts w:eastAsia="Calibri"/>
          <w:b/>
          <w:sz w:val="24"/>
          <w:szCs w:val="24"/>
          <w:lang w:eastAsia="en-US"/>
        </w:rPr>
        <w:tab/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 xml:space="preserve">Заполнение пропущенных слов и словосочетаний. Выделение в тексте положений, характеризующих различные позиции задания к тексту по его анализу. Поиск примеров, </w:t>
      </w:r>
      <w:r w:rsidRPr="00E013A5">
        <w:rPr>
          <w:rFonts w:eastAsia="Calibri"/>
          <w:sz w:val="24"/>
          <w:szCs w:val="24"/>
          <w:lang w:eastAsia="en-US"/>
        </w:rPr>
        <w:lastRenderedPageBreak/>
        <w:t>характеризующих основные теоретические положения, содержащиеся в тексте. Поиск и исправление ошибок в тексте.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Раздел VI. Решение познавательных задач 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Анализ правовых ситуаций, экономических ситуаций. Рассмотрение исторического примера через призму обществоведческого анализа.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Раздел VII. Выполнение заданий с развернутыми текстами 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Формулирование кратких и развернутых ответов. Написание характеристик деятелей. Написание сочинений – эссе.</w:t>
      </w:r>
    </w:p>
    <w:p w:rsidR="00E013A5" w:rsidRPr="00E013A5" w:rsidRDefault="00E013A5" w:rsidP="007A26DC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b/>
          <w:sz w:val="24"/>
          <w:szCs w:val="24"/>
          <w:lang w:eastAsia="en-US"/>
        </w:rPr>
        <w:t xml:space="preserve">Тестирование с различными видами заданий  </w:t>
      </w:r>
    </w:p>
    <w:p w:rsidR="00E013A5" w:rsidRDefault="00E013A5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Выполнение итогового теста</w:t>
      </w:r>
    </w:p>
    <w:p w:rsidR="007A26DC" w:rsidRPr="00E013A5" w:rsidRDefault="007A26DC" w:rsidP="007A26D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A26DC" w:rsidRPr="007A26DC" w:rsidRDefault="007A26DC" w:rsidP="007A26D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A26DC">
        <w:rPr>
          <w:rFonts w:eastAsia="Calibri"/>
          <w:b/>
          <w:sz w:val="24"/>
          <w:szCs w:val="24"/>
          <w:lang w:eastAsia="en-US"/>
        </w:rPr>
        <w:t>ПЛАНИРУЕМЫЕ РЕЗУЛЬТАТЫ ОСВОЕНИЯ КУРСА ВНЕУРОЧНОЙ ДЕЯТЕЛЬНОСТИ</w:t>
      </w:r>
    </w:p>
    <w:p w:rsidR="00E013A5" w:rsidRPr="00E013A5" w:rsidRDefault="00E013A5" w:rsidP="007A26DC">
      <w:pPr>
        <w:ind w:firstLine="709"/>
        <w:jc w:val="both"/>
        <w:rPr>
          <w:sz w:val="24"/>
          <w:szCs w:val="24"/>
        </w:rPr>
      </w:pPr>
      <w:r w:rsidRPr="00E013A5">
        <w:rPr>
          <w:b/>
          <w:bCs/>
          <w:sz w:val="24"/>
          <w:szCs w:val="24"/>
        </w:rPr>
        <w:t>Освоение курса внеурочной деятельности «Подготовка к олимпиаде» предполагает достижение следующих результатов:</w:t>
      </w:r>
    </w:p>
    <w:p w:rsidR="00E013A5" w:rsidRPr="00E013A5" w:rsidRDefault="00E013A5" w:rsidP="007A26DC">
      <w:pPr>
        <w:ind w:firstLine="709"/>
        <w:jc w:val="center"/>
        <w:outlineLvl w:val="1"/>
        <w:rPr>
          <w:b/>
          <w:bCs/>
          <w:caps/>
          <w:color w:val="000000"/>
          <w:sz w:val="24"/>
          <w:szCs w:val="24"/>
        </w:rPr>
      </w:pPr>
      <w:r w:rsidRPr="00E013A5">
        <w:rPr>
          <w:b/>
          <w:bCs/>
          <w:caps/>
          <w:color w:val="000000"/>
          <w:sz w:val="24"/>
          <w:szCs w:val="24"/>
        </w:rPr>
        <w:t>ЛИЧНОСТНЫЕ РЕЗУЛЬТАТЫ</w:t>
      </w:r>
    </w:p>
    <w:p w:rsidR="00E013A5" w:rsidRPr="00E013A5" w:rsidRDefault="00E013A5" w:rsidP="007A26DC">
      <w:pPr>
        <w:ind w:firstLine="709"/>
        <w:jc w:val="both"/>
        <w:outlineLvl w:val="1"/>
        <w:rPr>
          <w:caps/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Личностные результаты освоения рабочейпрограммы по русскому языку основного общего образованиядостигаются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принятымивобществе правилами и нормами поведения и способствуютпроцессам самопознания, самовоспитания и саморазвития,формирования внутренней позиции личности.</w:t>
      </w:r>
    </w:p>
    <w:p w:rsidR="00E013A5" w:rsidRPr="00E013A5" w:rsidRDefault="00E013A5" w:rsidP="007A26DC">
      <w:pPr>
        <w:ind w:firstLine="709"/>
        <w:jc w:val="both"/>
        <w:outlineLvl w:val="1"/>
        <w:rPr>
          <w:caps/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Личностные результаты освоения рабочей программы по русскому языку для основного общего образованиядолжны отражать готовность обучающихся руководствоватьсясистемой позитивных ценностных ориентаций и расширениеопыта деятельности на её основе в процессе реализации основных направлений воспитательной деятельности, в том числев части:</w:t>
      </w:r>
    </w:p>
    <w:p w:rsidR="00E013A5" w:rsidRPr="00E013A5" w:rsidRDefault="00E013A5" w:rsidP="007A26DC">
      <w:pPr>
        <w:ind w:firstLine="709"/>
        <w:jc w:val="both"/>
        <w:outlineLvl w:val="1"/>
        <w:rPr>
          <w:b/>
          <w:bCs/>
          <w:caps/>
          <w:color w:val="000000"/>
          <w:sz w:val="24"/>
          <w:szCs w:val="24"/>
        </w:rPr>
      </w:pPr>
      <w:r w:rsidRPr="00E013A5">
        <w:rPr>
          <w:b/>
          <w:bCs/>
          <w:color w:val="000000"/>
          <w:sz w:val="24"/>
          <w:szCs w:val="24"/>
        </w:rPr>
        <w:t>Гражданского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активное участие в школьном самоуправлении;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E013A5">
        <w:rPr>
          <w:rFonts w:eastAsia="Calibri"/>
          <w:sz w:val="24"/>
          <w:szCs w:val="24"/>
        </w:rPr>
        <w:t>готовность к участию в гуманитарной деятельности (помощь людям, нуждающимся в ней; волонтёрство).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Патриотического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lastRenderedPageBreak/>
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Духовно-нравственного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активное неприятие асоциальных поступков;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свобода и ответственность личности в условиях индивидуального и общественного пространства.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Эстетического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восприимчивость к разным видам искусства, традициям и творчеству своего и других народов;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осознание важности русского языка как средства коммуникации и самовыражения;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стремление к самовыражению в разных видах искусства.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осознание ценности жизни с опорой на собственный жизненный и читательский опыт;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соблюдение правил безопасности, в том числе навыки безопасного поведения в интернет-среде в процессе школьного языкового образования;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способность адаптироваться к стрессовым ситуациям и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умение принимать себя и других, не осуждая;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Трудового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интерес к практическому изучению профессий и труда раз личного рода, в том числе на основе применения изучаемого предметного знания и ознакомления с деятельностью филологов, журналистов, писателей;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уважение к труду и результатам трудовой деятельности;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lastRenderedPageBreak/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умение рассказать о своих планах на будущее.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Экологического воспитания: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умение точно, логично выражать свою точку зрения на экологические проблемы;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экологические проблемы;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активное неприятие действий, приносящих вред окружающей среде;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осознание своей роли как гражданина и потребителя в условиях взаимосвязи природной,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технологической и социальной сред;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Ценности научного познания: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 века, природы и общества, взаимосвязях человека с природной и социальной средой;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закономерностях развития языка;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овладение языковой и читательской культурой, навыками чтения как средства познания мира;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языкового образования;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E013A5">
        <w:rPr>
          <w:rFonts w:eastAsia="Calibri"/>
          <w:b/>
          <w:bCs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освоение обучающимися социального опыта, основных социальных ролей, норм и правилобщественного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потребность во взаимодействии в условиях неопределённости, открытость опыту и знаниям других;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lastRenderedPageBreak/>
        <w:t xml:space="preserve">воспринимать стрессовую ситуацию как вызов, требующий контрмер;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</w:t>
      </w:r>
    </w:p>
    <w:p w:rsidR="00E013A5" w:rsidRPr="00E013A5" w:rsidRDefault="00E013A5" w:rsidP="007A26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013A5">
        <w:rPr>
          <w:rFonts w:eastAsia="Calibri"/>
          <w:sz w:val="24"/>
          <w:szCs w:val="24"/>
        </w:rPr>
        <w:t>быть готовым действовать в отсутствие гарантий успеха.</w:t>
      </w:r>
    </w:p>
    <w:p w:rsidR="00E013A5" w:rsidRPr="00E013A5" w:rsidRDefault="00E013A5" w:rsidP="007A26DC">
      <w:pPr>
        <w:ind w:firstLine="709"/>
        <w:jc w:val="center"/>
        <w:outlineLvl w:val="1"/>
        <w:rPr>
          <w:b/>
          <w:bCs/>
          <w:caps/>
          <w:color w:val="000000"/>
          <w:sz w:val="24"/>
          <w:szCs w:val="24"/>
        </w:rPr>
      </w:pPr>
      <w:r w:rsidRPr="00E013A5">
        <w:rPr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color w:val="000000"/>
          <w:sz w:val="24"/>
          <w:szCs w:val="24"/>
        </w:rPr>
        <w:t>1. Овладение универсальными учебными познавательными действиями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Базовые логические действия: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E013A5">
        <w:rPr>
          <w:color w:val="000000"/>
          <w:sz w:val="24"/>
          <w:szCs w:val="24"/>
        </w:rPr>
        <w:softHyphen/>
        <w:t>ный вариант с учётом самостоятельно выделенных критериев.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Работа с информацией: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E013A5">
        <w:rPr>
          <w:color w:val="000000"/>
          <w:sz w:val="24"/>
          <w:szCs w:val="24"/>
        </w:rPr>
        <w:softHyphen/>
        <w:t>лицах, схемах;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оценивать надёжность информации по критериям, пред</w:t>
      </w:r>
      <w:r w:rsidRPr="00E013A5">
        <w:rPr>
          <w:color w:val="000000"/>
          <w:sz w:val="24"/>
          <w:szCs w:val="24"/>
        </w:rPr>
        <w:softHyphen/>
        <w:t>ложенным учителем или сформулированным самостоятельно;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color w:val="000000"/>
          <w:sz w:val="24"/>
          <w:szCs w:val="24"/>
        </w:rPr>
        <w:t>2. Овладение универсальными учебными коммуникативными действиями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Общение: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Совместная деятельность: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понимать и использовать преимущества командной и ин</w:t>
      </w:r>
      <w:r w:rsidRPr="00E013A5">
        <w:rPr>
          <w:color w:val="000000"/>
          <w:sz w:val="24"/>
          <w:szCs w:val="24"/>
        </w:rPr>
        <w:softHyphen/>
        <w:t xml:space="preserve">дивидуальной работы при решении конкретной проблемы, </w:t>
      </w:r>
      <w:r w:rsidRPr="00E013A5">
        <w:rPr>
          <w:color w:val="000000"/>
          <w:sz w:val="24"/>
          <w:szCs w:val="24"/>
        </w:rPr>
        <w:softHyphen/>
        <w:t xml:space="preserve">обосновывать необходимость применения групповых форм </w:t>
      </w:r>
      <w:r w:rsidRPr="00E013A5">
        <w:rPr>
          <w:color w:val="000000"/>
          <w:sz w:val="24"/>
          <w:szCs w:val="24"/>
        </w:rPr>
        <w:softHyphen/>
        <w:t>взаимодействия при решении поставленной задачи;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E013A5">
        <w:rPr>
          <w:color w:val="000000"/>
          <w:sz w:val="24"/>
          <w:szCs w:val="24"/>
        </w:rPr>
        <w:softHyphen/>
        <w:t>ной работы; уметь обобщать мнения нескольких людей, проявлять готовность руководить, выполнять поручения, подчиняться;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color w:val="000000"/>
          <w:sz w:val="24"/>
          <w:szCs w:val="24"/>
        </w:rPr>
        <w:t>3. Овладение универсальными учебными регулятивными действиями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Самоорганизация: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Самоконтроль: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объяснять причины достижения (недостижения) результата дея</w:t>
      </w:r>
      <w:r w:rsidRPr="00E013A5">
        <w:rPr>
          <w:color w:val="000000"/>
          <w:sz w:val="24"/>
          <w:szCs w:val="24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Эмоциональный интеллект: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b/>
          <w:bCs/>
          <w:i/>
          <w:iCs/>
          <w:color w:val="000000"/>
          <w:sz w:val="24"/>
          <w:szCs w:val="24"/>
        </w:rPr>
        <w:t>Принятие себя и других: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осознанно относиться к другому человеку и его мнению;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признавать своё и чужое право на ошибку;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принимать себя и других, не осуждая;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проявлять открытость;</w:t>
      </w:r>
    </w:p>
    <w:p w:rsidR="00E013A5" w:rsidRPr="00E013A5" w:rsidRDefault="00E013A5" w:rsidP="007A26DC">
      <w:pPr>
        <w:ind w:firstLine="709"/>
        <w:jc w:val="both"/>
        <w:rPr>
          <w:color w:val="000000"/>
          <w:sz w:val="24"/>
          <w:szCs w:val="24"/>
        </w:rPr>
      </w:pPr>
      <w:r w:rsidRPr="00E013A5">
        <w:rPr>
          <w:color w:val="000000"/>
          <w:sz w:val="24"/>
          <w:szCs w:val="24"/>
        </w:rPr>
        <w:t>осознавать невозможность контролировать всё вокруг.</w:t>
      </w:r>
    </w:p>
    <w:p w:rsidR="00E013A5" w:rsidRPr="00E013A5" w:rsidRDefault="00E013A5" w:rsidP="007A26DC">
      <w:pPr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013A5">
        <w:rPr>
          <w:rFonts w:eastAsia="Calibri"/>
          <w:b/>
          <w:bCs/>
          <w:sz w:val="24"/>
          <w:szCs w:val="24"/>
          <w:lang w:eastAsia="en-US"/>
        </w:rPr>
        <w:t xml:space="preserve">Предметные УУД: </w:t>
      </w:r>
    </w:p>
    <w:p w:rsidR="00E013A5" w:rsidRPr="00E013A5" w:rsidRDefault="00E013A5" w:rsidP="007A26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 xml:space="preserve">- знакомство со способами решения и умение решать лингвистические задачи; </w:t>
      </w:r>
    </w:p>
    <w:p w:rsidR="00E013A5" w:rsidRPr="00E013A5" w:rsidRDefault="00E013A5" w:rsidP="007A26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 xml:space="preserve">- навыки языкового анализа отдельных элементов текста (фонетический, словообразовательный, лексический, морфологический разбор слов; синтаксический анализ словосочетаний и предложений); </w:t>
      </w:r>
    </w:p>
    <w:p w:rsidR="00E013A5" w:rsidRPr="00E013A5" w:rsidRDefault="00E013A5" w:rsidP="007A26D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 xml:space="preserve">- умение выполнять письменные работы творческого и исследовательского характера; </w:t>
      </w:r>
    </w:p>
    <w:p w:rsidR="00E013A5" w:rsidRPr="00E013A5" w:rsidRDefault="00E013A5" w:rsidP="007A26D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013A5">
        <w:rPr>
          <w:rFonts w:eastAsia="Calibri"/>
          <w:sz w:val="24"/>
          <w:szCs w:val="24"/>
          <w:lang w:eastAsia="en-US"/>
        </w:rPr>
        <w:t>- опыт презентации индивидуального продукта.</w:t>
      </w:r>
    </w:p>
    <w:p w:rsidR="009948DC" w:rsidRDefault="007A26DC" w:rsidP="00E013A5">
      <w:pPr>
        <w:tabs>
          <w:tab w:val="left" w:pos="8364"/>
        </w:tabs>
        <w:contextualSpacing/>
        <w:jc w:val="center"/>
        <w:rPr>
          <w:b/>
          <w:sz w:val="24"/>
          <w:szCs w:val="24"/>
        </w:rPr>
      </w:pPr>
      <w:r w:rsidRPr="005C6DFD">
        <w:rPr>
          <w:b/>
          <w:sz w:val="24"/>
          <w:szCs w:val="24"/>
        </w:rPr>
        <w:t>ПРЕДМЕТНЫЕ РЕЗУЛЬТАТЫ</w:t>
      </w:r>
    </w:p>
    <w:p w:rsidR="007A26DC" w:rsidRPr="007A26DC" w:rsidRDefault="007A26DC" w:rsidP="007A26DC">
      <w:pPr>
        <w:pStyle w:val="a8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7A26DC">
        <w:rPr>
          <w:sz w:val="24"/>
          <w:szCs w:val="24"/>
        </w:rPr>
        <w:t>овладение знанием теоретических филологических понятий</w:t>
      </w:r>
      <w:r>
        <w:rPr>
          <w:sz w:val="24"/>
          <w:szCs w:val="24"/>
        </w:rPr>
        <w:t>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изобразительных);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раскрывать смысл, значение важнейших исторических понятий;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9948DC" w:rsidRPr="009948DC">
        <w:rPr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9948DC" w:rsidRPr="009948DC" w:rsidRDefault="007A26DC" w:rsidP="007A26DC">
      <w:pPr>
        <w:pStyle w:val="a8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участие в  </w:t>
      </w:r>
      <w:r w:rsidR="009948DC" w:rsidRPr="009948DC">
        <w:rPr>
          <w:sz w:val="24"/>
          <w:szCs w:val="24"/>
        </w:rPr>
        <w:t>сохранени</w:t>
      </w:r>
      <w:r>
        <w:rPr>
          <w:sz w:val="24"/>
          <w:szCs w:val="24"/>
        </w:rPr>
        <w:t>и</w:t>
      </w:r>
      <w:r w:rsidR="009948DC" w:rsidRPr="009948DC">
        <w:rPr>
          <w:sz w:val="24"/>
          <w:szCs w:val="24"/>
        </w:rPr>
        <w:t xml:space="preserve"> памятников истории и культуры (</w:t>
      </w:r>
      <w:r>
        <w:rPr>
          <w:sz w:val="24"/>
          <w:szCs w:val="24"/>
        </w:rPr>
        <w:t xml:space="preserve">участие в работе </w:t>
      </w:r>
      <w:r w:rsidR="009948DC" w:rsidRPr="009948DC">
        <w:rPr>
          <w:sz w:val="24"/>
          <w:szCs w:val="24"/>
        </w:rPr>
        <w:t>школьных музеев, учебных и общественных мероприятиях по поиску и охране памятников истории и культуры).</w:t>
      </w:r>
    </w:p>
    <w:p w:rsidR="009948DC" w:rsidRPr="00C37DE0" w:rsidRDefault="009948DC" w:rsidP="009948DC">
      <w:pPr>
        <w:spacing w:after="200"/>
        <w:ind w:firstLine="567"/>
        <w:contextualSpacing/>
        <w:jc w:val="both"/>
        <w:rPr>
          <w:sz w:val="24"/>
          <w:szCs w:val="24"/>
        </w:rPr>
      </w:pPr>
      <w:r w:rsidRPr="00EB2E76">
        <w:rPr>
          <w:b/>
        </w:rPr>
        <w:t>ФОРМА ПРОВЕДЕНИЯ ЗАНЯТИЙ:</w:t>
      </w:r>
      <w:r w:rsidRPr="00C37DE0">
        <w:rPr>
          <w:sz w:val="24"/>
          <w:szCs w:val="24"/>
        </w:rPr>
        <w:t xml:space="preserve">Выполнение заданий. Тренировочные упражнения. Решение задач. Самостоятельная работа. Работа со словарями. </w:t>
      </w:r>
    </w:p>
    <w:p w:rsidR="009948DC" w:rsidRPr="00C37DE0" w:rsidRDefault="009948DC" w:rsidP="009948DC">
      <w:pPr>
        <w:spacing w:after="200"/>
        <w:ind w:left="1287" w:hanging="128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A26DC" w:rsidRDefault="007A26DC" w:rsidP="007A26DC">
      <w:pPr>
        <w:spacing w:after="200" w:line="276" w:lineRule="auto"/>
        <w:ind w:left="128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26DC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:rsidR="007A26DC" w:rsidRPr="007A26DC" w:rsidRDefault="007A26DC" w:rsidP="007A26DC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35"/>
        <w:gridCol w:w="992"/>
        <w:gridCol w:w="2693"/>
        <w:gridCol w:w="2126"/>
      </w:tblGrid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050EE">
              <w:rPr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693" w:type="dxa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Введение. Разные виды олимпиадных заданий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Слушают рассказ учителя о видах олимпиад, этапах ВсОШ. Изучают структуру ВсОШ и форматы представленных </w:t>
            </w:r>
            <w:r w:rsidRPr="00FD7731">
              <w:rPr>
                <w:color w:val="000000"/>
                <w:sz w:val="18"/>
                <w:szCs w:val="18"/>
              </w:rPr>
              <w:t>заданий</w:t>
            </w:r>
            <w:r>
              <w:rPr>
                <w:color w:val="000000"/>
                <w:sz w:val="18"/>
                <w:szCs w:val="18"/>
              </w:rPr>
              <w:t xml:space="preserve"> по предметам</w:t>
            </w:r>
            <w:r w:rsidRPr="00FD773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Знакомятся со структурой сайта о</w:t>
            </w:r>
            <w:r w:rsidRPr="00C37DE0">
              <w:rPr>
                <w:color w:val="000000"/>
                <w:sz w:val="18"/>
                <w:szCs w:val="18"/>
              </w:rPr>
              <w:t>бразовательн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C37DE0">
              <w:rPr>
                <w:color w:val="000000"/>
                <w:sz w:val="18"/>
                <w:szCs w:val="18"/>
              </w:rPr>
              <w:t xml:space="preserve"> центр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C37DE0">
              <w:rPr>
                <w:color w:val="000000"/>
                <w:sz w:val="18"/>
                <w:szCs w:val="18"/>
              </w:rPr>
              <w:t xml:space="preserve"> «Взлёт»Состав</w:t>
            </w:r>
            <w:r>
              <w:rPr>
                <w:color w:val="000000"/>
                <w:sz w:val="18"/>
                <w:szCs w:val="18"/>
              </w:rPr>
              <w:t>ляют</w:t>
            </w:r>
            <w:r w:rsidRPr="00C37DE0">
              <w:rPr>
                <w:color w:val="000000"/>
                <w:sz w:val="18"/>
                <w:szCs w:val="18"/>
              </w:rPr>
              <w:t xml:space="preserve"> план подготовки</w:t>
            </w:r>
            <w:r>
              <w:rPr>
                <w:color w:val="000000"/>
                <w:sz w:val="18"/>
                <w:szCs w:val="18"/>
              </w:rPr>
              <w:t>к олимпиадам.</w:t>
            </w:r>
          </w:p>
        </w:tc>
        <w:tc>
          <w:tcPr>
            <w:tcW w:w="2126" w:type="dxa"/>
            <w:vMerge w:val="restart"/>
          </w:tcPr>
          <w:p w:rsidR="00F36C2C" w:rsidRPr="00193993" w:rsidRDefault="00D47E4F" w:rsidP="00302D30">
            <w:pPr>
              <w:rPr>
                <w:color w:val="000000"/>
                <w:sz w:val="18"/>
                <w:szCs w:val="18"/>
              </w:rPr>
            </w:pPr>
            <w:hyperlink r:id="rId8" w:history="1">
              <w:r w:rsidR="00F36C2C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История языка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 w:val="restart"/>
          </w:tcPr>
          <w:p w:rsidR="0077586D" w:rsidRDefault="0077586D" w:rsidP="0077586D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 xml:space="preserve">Изучают теоретический материал. </w:t>
            </w:r>
          </w:p>
          <w:p w:rsidR="0077586D" w:rsidRDefault="0077586D" w:rsidP="0077586D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 xml:space="preserve">. </w:t>
            </w:r>
          </w:p>
          <w:p w:rsidR="0077586D" w:rsidRDefault="0077586D" w:rsidP="0077586D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Решают задания предыдущих олимпиад</w:t>
            </w:r>
            <w:r>
              <w:rPr>
                <w:sz w:val="18"/>
                <w:szCs w:val="18"/>
              </w:rPr>
              <w:t xml:space="preserve">. </w:t>
            </w:r>
          </w:p>
          <w:p w:rsidR="0077586D" w:rsidRDefault="0077586D" w:rsidP="0077586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  <w:p w:rsidR="0077586D" w:rsidRDefault="0077586D" w:rsidP="0077586D">
            <w:pPr>
              <w:contextualSpacing/>
              <w:jc w:val="both"/>
              <w:rPr>
                <w:sz w:val="18"/>
                <w:szCs w:val="18"/>
              </w:rPr>
            </w:pPr>
            <w:r w:rsidRPr="0077586D">
              <w:rPr>
                <w:sz w:val="18"/>
                <w:szCs w:val="18"/>
              </w:rPr>
              <w:t>Выполняют пробные тестовые задания в формате ВсОШ.</w:t>
            </w:r>
          </w:p>
          <w:p w:rsidR="0077586D" w:rsidRPr="007A26DC" w:rsidRDefault="0077586D" w:rsidP="0077586D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Графика. Фонетика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rPr>
          <w:trHeight w:val="206"/>
        </w:trPr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 xml:space="preserve">Орфоэпия 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Лексикология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Фразеология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Этимология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Морфемика и словообразование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Морфология. Части речи, их основные грамматические категории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Синтаксис и пунктуация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Стилистика и культура речи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Социолингвистика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Сравнительное языкознание 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Различные виды анализа текста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vMerge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F36C2C" w:rsidRPr="007A26DC" w:rsidRDefault="00F36C2C" w:rsidP="00F36C2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36C2C" w:rsidRPr="007A26DC" w:rsidTr="00F36C2C">
        <w:tc>
          <w:tcPr>
            <w:tcW w:w="560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shd w:val="clear" w:color="auto" w:fill="auto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F36C2C" w:rsidRPr="007A26DC" w:rsidRDefault="00F36C2C" w:rsidP="00F36C2C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</w:tcPr>
          <w:p w:rsidR="00F36C2C" w:rsidRPr="007A26DC" w:rsidRDefault="00F36C2C" w:rsidP="007A26DC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36C2C" w:rsidRPr="007A26DC" w:rsidRDefault="00F36C2C" w:rsidP="00F36C2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A26DC" w:rsidRDefault="007A26DC" w:rsidP="009948DC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F36C2C" w:rsidRDefault="00F36C2C" w:rsidP="00F36C2C">
      <w:pPr>
        <w:spacing w:after="200" w:line="276" w:lineRule="auto"/>
        <w:ind w:left="128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26DC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:rsidR="00F36C2C" w:rsidRPr="007A26DC" w:rsidRDefault="00F36C2C" w:rsidP="00F36C2C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35"/>
        <w:gridCol w:w="992"/>
        <w:gridCol w:w="2693"/>
        <w:gridCol w:w="2126"/>
      </w:tblGrid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050EE">
              <w:rPr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693" w:type="dxa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Введение. Разные виды олимпиадных заданий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Слушают рассказ учителя о видах олимпиад, этапах ВсОШ. Изучают структуру ВсОШ и форматы представленных </w:t>
            </w:r>
            <w:r w:rsidRPr="00FD7731">
              <w:rPr>
                <w:color w:val="000000"/>
                <w:sz w:val="18"/>
                <w:szCs w:val="18"/>
              </w:rPr>
              <w:t>заданий</w:t>
            </w:r>
            <w:r>
              <w:rPr>
                <w:color w:val="000000"/>
                <w:sz w:val="18"/>
                <w:szCs w:val="18"/>
              </w:rPr>
              <w:t xml:space="preserve"> по предметам</w:t>
            </w:r>
            <w:r w:rsidRPr="00FD773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Знакомятся со структурой сайта о</w:t>
            </w:r>
            <w:r w:rsidRPr="00C37DE0">
              <w:rPr>
                <w:color w:val="000000"/>
                <w:sz w:val="18"/>
                <w:szCs w:val="18"/>
              </w:rPr>
              <w:t>бразовательн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C37DE0">
              <w:rPr>
                <w:color w:val="000000"/>
                <w:sz w:val="18"/>
                <w:szCs w:val="18"/>
              </w:rPr>
              <w:t xml:space="preserve"> центр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C37DE0">
              <w:rPr>
                <w:color w:val="000000"/>
                <w:sz w:val="18"/>
                <w:szCs w:val="18"/>
              </w:rPr>
              <w:t xml:space="preserve"> «Взлёт»Состав</w:t>
            </w:r>
            <w:r>
              <w:rPr>
                <w:color w:val="000000"/>
                <w:sz w:val="18"/>
                <w:szCs w:val="18"/>
              </w:rPr>
              <w:t>ляют</w:t>
            </w:r>
            <w:r w:rsidRPr="00C37DE0">
              <w:rPr>
                <w:color w:val="000000"/>
                <w:sz w:val="18"/>
                <w:szCs w:val="18"/>
              </w:rPr>
              <w:t xml:space="preserve"> план подготовки</w:t>
            </w:r>
            <w:r>
              <w:rPr>
                <w:color w:val="000000"/>
                <w:sz w:val="18"/>
                <w:szCs w:val="18"/>
              </w:rPr>
              <w:t>к олимпиадам.</w:t>
            </w:r>
          </w:p>
        </w:tc>
        <w:tc>
          <w:tcPr>
            <w:tcW w:w="2126" w:type="dxa"/>
            <w:vMerge w:val="restart"/>
          </w:tcPr>
          <w:p w:rsidR="0077586D" w:rsidRPr="00193993" w:rsidRDefault="00D47E4F" w:rsidP="00302D30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История языка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 w:val="restart"/>
          </w:tcPr>
          <w:p w:rsidR="0077586D" w:rsidRDefault="0077586D" w:rsidP="00302D30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 xml:space="preserve">Изучают теоретический материал. </w:t>
            </w:r>
          </w:p>
          <w:p w:rsidR="0077586D" w:rsidRDefault="0077586D" w:rsidP="00302D30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lastRenderedPageBreak/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 xml:space="preserve">. </w:t>
            </w:r>
          </w:p>
          <w:p w:rsidR="0077586D" w:rsidRDefault="0077586D" w:rsidP="00302D30">
            <w:pPr>
              <w:contextualSpacing/>
              <w:jc w:val="both"/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Решают задания предыдущих олимпиад</w:t>
            </w:r>
            <w:r>
              <w:rPr>
                <w:sz w:val="18"/>
                <w:szCs w:val="18"/>
              </w:rPr>
              <w:t xml:space="preserve">. </w:t>
            </w:r>
          </w:p>
          <w:p w:rsidR="0077586D" w:rsidRDefault="0077586D" w:rsidP="00302D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  <w:p w:rsidR="0077586D" w:rsidRDefault="0077586D" w:rsidP="00302D30">
            <w:pPr>
              <w:contextualSpacing/>
              <w:jc w:val="both"/>
              <w:rPr>
                <w:sz w:val="18"/>
                <w:szCs w:val="18"/>
              </w:rPr>
            </w:pPr>
            <w:r w:rsidRPr="0077586D">
              <w:rPr>
                <w:sz w:val="18"/>
                <w:szCs w:val="18"/>
              </w:rPr>
              <w:t>Выполняют пробные тестовые задания в формате ВсОШ.</w:t>
            </w:r>
          </w:p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Графика. Фонетика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rPr>
          <w:trHeight w:val="206"/>
        </w:trPr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 xml:space="preserve">Орфоэпия 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Лексикология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Фразеология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Этимология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Морфемика и словообразование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Морфология. Части речи, их основные грамматические категории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Синтаксис и пунктуация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Стилистика и культура речи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Социолингвистика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Сравнительное языкознание 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Cs/>
                <w:sz w:val="24"/>
                <w:szCs w:val="24"/>
                <w:lang w:eastAsia="en-US"/>
              </w:rPr>
              <w:t>Различные виды анализа текста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vMerge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7586D" w:rsidRPr="007A26DC" w:rsidRDefault="0077586D" w:rsidP="00302D3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586D" w:rsidRPr="007A26DC" w:rsidTr="00302D30">
        <w:tc>
          <w:tcPr>
            <w:tcW w:w="560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77586D" w:rsidRPr="007A26DC" w:rsidRDefault="0077586D" w:rsidP="00302D3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26DC"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</w:tcPr>
          <w:p w:rsidR="0077586D" w:rsidRPr="007A26DC" w:rsidRDefault="0077586D" w:rsidP="00302D30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77586D" w:rsidRPr="007A26DC" w:rsidRDefault="0077586D" w:rsidP="00302D3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9948DC" w:rsidRDefault="009948DC" w:rsidP="009948DC">
      <w:pPr>
        <w:spacing w:after="200" w:line="276" w:lineRule="auto"/>
        <w:ind w:left="128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77586D" w:rsidRDefault="0077586D" w:rsidP="0077586D">
      <w:pPr>
        <w:spacing w:after="200" w:line="276" w:lineRule="auto"/>
        <w:ind w:left="128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A26DC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</w:p>
    <w:p w:rsidR="0077586D" w:rsidRPr="007A26DC" w:rsidRDefault="0077586D" w:rsidP="0077586D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 КЛАСС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140"/>
        <w:gridCol w:w="1559"/>
        <w:gridCol w:w="3827"/>
        <w:gridCol w:w="2126"/>
      </w:tblGrid>
      <w:tr w:rsidR="009948DC" w:rsidRPr="00B050EE" w:rsidTr="009948DC">
        <w:tc>
          <w:tcPr>
            <w:tcW w:w="696" w:type="dxa"/>
            <w:shd w:val="clear" w:color="auto" w:fill="auto"/>
          </w:tcPr>
          <w:p w:rsidR="009948DC" w:rsidRPr="00B050EE" w:rsidRDefault="009948DC" w:rsidP="00E013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shd w:val="clear" w:color="auto" w:fill="auto"/>
          </w:tcPr>
          <w:p w:rsidR="009948DC" w:rsidRPr="00B050EE" w:rsidRDefault="009948DC" w:rsidP="00E013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1559" w:type="dxa"/>
            <w:shd w:val="clear" w:color="auto" w:fill="auto"/>
          </w:tcPr>
          <w:p w:rsidR="009948DC" w:rsidRPr="00B050EE" w:rsidRDefault="009948DC" w:rsidP="00775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77586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B050EE">
              <w:rPr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3827" w:type="dxa"/>
            <w:shd w:val="clear" w:color="auto" w:fill="auto"/>
          </w:tcPr>
          <w:p w:rsidR="009948DC" w:rsidRPr="00B050EE" w:rsidRDefault="009948DC" w:rsidP="00E013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9948DC" w:rsidRPr="00B050EE" w:rsidRDefault="009948DC" w:rsidP="00E013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0EE">
              <w:rPr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86D" w:rsidRPr="00E67CDB" w:rsidRDefault="0077586D" w:rsidP="00E013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Слушают рассказ учителя о видах олимпиад, этапах ВсОШ. Изучают структуру ВсОШ и форматы представленных </w:t>
            </w:r>
            <w:r w:rsidRPr="00FD7731">
              <w:rPr>
                <w:color w:val="000000"/>
                <w:sz w:val="18"/>
                <w:szCs w:val="18"/>
              </w:rPr>
              <w:t>заданий</w:t>
            </w:r>
            <w:r>
              <w:rPr>
                <w:color w:val="000000"/>
                <w:sz w:val="18"/>
                <w:szCs w:val="18"/>
              </w:rPr>
              <w:t xml:space="preserve"> по предметам</w:t>
            </w:r>
            <w:r w:rsidRPr="00FD7731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Знакомятся со структурой сайта о</w:t>
            </w:r>
            <w:r w:rsidRPr="00C37DE0">
              <w:rPr>
                <w:color w:val="000000"/>
                <w:sz w:val="18"/>
                <w:szCs w:val="18"/>
              </w:rPr>
              <w:t>бразовательн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C37DE0">
              <w:rPr>
                <w:color w:val="000000"/>
                <w:sz w:val="18"/>
                <w:szCs w:val="18"/>
              </w:rPr>
              <w:t xml:space="preserve"> центр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C37DE0">
              <w:rPr>
                <w:color w:val="000000"/>
                <w:sz w:val="18"/>
                <w:szCs w:val="18"/>
              </w:rPr>
              <w:t xml:space="preserve"> «Взлёт»Состав</w:t>
            </w:r>
            <w:r>
              <w:rPr>
                <w:color w:val="000000"/>
                <w:sz w:val="18"/>
                <w:szCs w:val="18"/>
              </w:rPr>
              <w:t>ляют</w:t>
            </w:r>
            <w:r w:rsidRPr="00C37DE0">
              <w:rPr>
                <w:color w:val="000000"/>
                <w:sz w:val="18"/>
                <w:szCs w:val="18"/>
              </w:rPr>
              <w:t xml:space="preserve"> план подготовки</w:t>
            </w:r>
            <w:r>
              <w:rPr>
                <w:color w:val="000000"/>
                <w:sz w:val="18"/>
                <w:szCs w:val="18"/>
              </w:rPr>
              <w:t>к олимпиадам.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B050EE" w:rsidRDefault="0077586D" w:rsidP="00E013A5">
            <w:pPr>
              <w:spacing w:line="276" w:lineRule="auto"/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 xml:space="preserve">Раздел </w:t>
            </w:r>
            <w:r w:rsidRPr="006779FB">
              <w:rPr>
                <w:sz w:val="24"/>
                <w:szCs w:val="24"/>
                <w:lang w:val="en-US"/>
              </w:rPr>
              <w:t>I</w:t>
            </w:r>
            <w:r w:rsidRPr="006779FB">
              <w:rPr>
                <w:sz w:val="24"/>
                <w:szCs w:val="24"/>
              </w:rPr>
              <w:t>. Задания с рядами понятий, имен, фактов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86D" w:rsidRPr="00C37DE0" w:rsidRDefault="0077586D" w:rsidP="00E013A5">
            <w:pPr>
              <w:rPr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II. Задания на соответствие элементов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86D" w:rsidRPr="00E67CDB" w:rsidRDefault="0077586D" w:rsidP="00E013A5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III. Работа со схемами, таблицами, графиками и диаграммами по анализу приведенных данных</w:t>
            </w:r>
          </w:p>
        </w:tc>
        <w:tc>
          <w:tcPr>
            <w:tcW w:w="1559" w:type="dxa"/>
            <w:shd w:val="clear" w:color="auto" w:fill="auto"/>
          </w:tcPr>
          <w:p w:rsidR="0077586D" w:rsidRPr="006779FB" w:rsidRDefault="0077586D" w:rsidP="00302D30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7586D" w:rsidRPr="00E67CDB" w:rsidRDefault="0077586D" w:rsidP="009948DC">
            <w:pPr>
              <w:rPr>
                <w:color w:val="000000"/>
                <w:sz w:val="18"/>
                <w:szCs w:val="18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IV. Задания по работе с изобразительным рядом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7586D" w:rsidRPr="00C37DE0" w:rsidRDefault="0077586D" w:rsidP="00E013A5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FD7731">
              <w:rPr>
                <w:sz w:val="18"/>
                <w:szCs w:val="18"/>
              </w:rPr>
              <w:t>Изучают теоретический материал. Работают со словарями,  справочной литературой,  электронными энциклопедиями и другими ресурсами сети Интернет. Решают задания предыдущих олимпиад. Разбирают примеры решения задач  в группе с учителем. Самостоятельно  решают</w:t>
            </w:r>
            <w:r>
              <w:rPr>
                <w:sz w:val="18"/>
                <w:szCs w:val="18"/>
              </w:rPr>
              <w:t xml:space="preserve">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4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V. Работа с историческими текстами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7586D" w:rsidRPr="00B050EE" w:rsidRDefault="0077586D" w:rsidP="00E013A5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 xml:space="preserve">. Решают задания </w:t>
            </w:r>
            <w:r w:rsidRPr="00C37DE0">
              <w:rPr>
                <w:sz w:val="18"/>
                <w:szCs w:val="18"/>
              </w:rPr>
              <w:lastRenderedPageBreak/>
              <w:t>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5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VI. Решение познавательных задач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7586D" w:rsidRPr="00B050EE" w:rsidRDefault="0077586D" w:rsidP="00E013A5">
            <w:pPr>
              <w:rPr>
                <w:sz w:val="20"/>
                <w:szCs w:val="20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6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Раздел VII. Выполнение заданий с развернутыми текстами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7586D" w:rsidRPr="00B050EE" w:rsidRDefault="0077586D" w:rsidP="00E013A5">
            <w:pPr>
              <w:rPr>
                <w:sz w:val="20"/>
                <w:szCs w:val="20"/>
              </w:rPr>
            </w:pPr>
            <w:r w:rsidRPr="00C37DE0">
              <w:rPr>
                <w:sz w:val="18"/>
                <w:szCs w:val="18"/>
              </w:rPr>
              <w:t>Изучают теоретический материал. Работают со словарями</w:t>
            </w:r>
            <w:r>
              <w:rPr>
                <w:sz w:val="18"/>
                <w:szCs w:val="18"/>
              </w:rPr>
              <w:t xml:space="preserve">,  справочной литературой,  </w:t>
            </w:r>
            <w:r w:rsidRPr="005F1F01">
              <w:rPr>
                <w:sz w:val="18"/>
                <w:szCs w:val="18"/>
              </w:rPr>
              <w:t>электронны</w:t>
            </w:r>
            <w:r>
              <w:rPr>
                <w:sz w:val="18"/>
                <w:szCs w:val="18"/>
              </w:rPr>
              <w:t>ми</w:t>
            </w:r>
            <w:r w:rsidRPr="005F1F01">
              <w:rPr>
                <w:sz w:val="18"/>
                <w:szCs w:val="18"/>
              </w:rPr>
              <w:t xml:space="preserve"> энциклопеди</w:t>
            </w:r>
            <w:r>
              <w:rPr>
                <w:sz w:val="18"/>
                <w:szCs w:val="18"/>
              </w:rPr>
              <w:t>ями и другими ресурсамисети Интернет</w:t>
            </w:r>
            <w:r w:rsidRPr="00C37DE0">
              <w:rPr>
                <w:sz w:val="18"/>
                <w:szCs w:val="18"/>
              </w:rPr>
              <w:t>. Решают задания предыдущих олимпиад</w:t>
            </w:r>
            <w:r>
              <w:rPr>
                <w:sz w:val="18"/>
                <w:szCs w:val="18"/>
              </w:rPr>
              <w:t xml:space="preserve">. Разбирают </w:t>
            </w:r>
            <w:r w:rsidRPr="00FD7731">
              <w:rPr>
                <w:sz w:val="18"/>
                <w:szCs w:val="18"/>
              </w:rPr>
              <w:t>примеры решения задач</w:t>
            </w:r>
            <w:r>
              <w:rPr>
                <w:sz w:val="18"/>
                <w:szCs w:val="18"/>
              </w:rPr>
              <w:t xml:space="preserve">  в группе с учителем.С</w:t>
            </w:r>
            <w:r w:rsidRPr="00FD7731">
              <w:rPr>
                <w:sz w:val="18"/>
                <w:szCs w:val="18"/>
              </w:rPr>
              <w:t>амостоятельно реш</w:t>
            </w:r>
            <w:r>
              <w:rPr>
                <w:sz w:val="18"/>
                <w:szCs w:val="18"/>
              </w:rPr>
              <w:t>ают задачи.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7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DFD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40" w:type="dxa"/>
            <w:shd w:val="clear" w:color="auto" w:fill="auto"/>
          </w:tcPr>
          <w:p w:rsidR="0077586D" w:rsidRPr="005C6DFD" w:rsidRDefault="0077586D" w:rsidP="00E013A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Обобщающее тестирование</w:t>
            </w:r>
          </w:p>
        </w:tc>
        <w:tc>
          <w:tcPr>
            <w:tcW w:w="1559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79FB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7586D" w:rsidRPr="00B050EE" w:rsidRDefault="0077586D" w:rsidP="00E01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пробные тестовые задания в формате ВсОШ.</w:t>
            </w:r>
          </w:p>
        </w:tc>
        <w:tc>
          <w:tcPr>
            <w:tcW w:w="2126" w:type="dxa"/>
            <w:shd w:val="clear" w:color="auto" w:fill="auto"/>
          </w:tcPr>
          <w:p w:rsidR="0077586D" w:rsidRPr="00193993" w:rsidRDefault="00D47E4F" w:rsidP="00E013A5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77586D" w:rsidRPr="00193993">
                <w:rPr>
                  <w:rStyle w:val="a3"/>
                  <w:sz w:val="18"/>
                  <w:szCs w:val="18"/>
                </w:rPr>
                <w:t>https://olympmo.ru/?X</w:t>
              </w:r>
            </w:hyperlink>
          </w:p>
          <w:p w:rsidR="0077586D" w:rsidRPr="00193993" w:rsidRDefault="0077586D" w:rsidP="00E013A5">
            <w:pPr>
              <w:rPr>
                <w:color w:val="000000"/>
                <w:sz w:val="18"/>
                <w:szCs w:val="18"/>
              </w:rPr>
            </w:pPr>
          </w:p>
        </w:tc>
      </w:tr>
      <w:tr w:rsidR="0077586D" w:rsidRPr="00B050EE" w:rsidTr="009948DC">
        <w:tc>
          <w:tcPr>
            <w:tcW w:w="696" w:type="dxa"/>
            <w:shd w:val="clear" w:color="auto" w:fill="auto"/>
          </w:tcPr>
          <w:p w:rsidR="0077586D" w:rsidRPr="005C6DFD" w:rsidRDefault="0077586D" w:rsidP="00E013A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shd w:val="clear" w:color="auto" w:fill="auto"/>
          </w:tcPr>
          <w:p w:rsidR="0077586D" w:rsidRPr="006779FB" w:rsidRDefault="0077586D" w:rsidP="00E013A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77586D" w:rsidRPr="006779FB" w:rsidRDefault="0077586D" w:rsidP="00E013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77586D" w:rsidRPr="00B050EE" w:rsidRDefault="0077586D" w:rsidP="00E013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7586D" w:rsidRPr="00B050EE" w:rsidRDefault="0077586D" w:rsidP="00E013A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948DC" w:rsidRDefault="009948DC" w:rsidP="009948DC">
      <w:pPr>
        <w:ind w:firstLine="720"/>
        <w:jc w:val="both"/>
        <w:rPr>
          <w:b/>
          <w:bCs/>
          <w:sz w:val="24"/>
          <w:szCs w:val="24"/>
        </w:rPr>
      </w:pPr>
    </w:p>
    <w:p w:rsidR="00CD2B41" w:rsidRDefault="00CD2B41"/>
    <w:p w:rsidR="0019417D" w:rsidRDefault="0019417D"/>
    <w:p w:rsidR="0019417D" w:rsidRDefault="0019417D"/>
    <w:p w:rsidR="0019417D" w:rsidRDefault="0019417D"/>
    <w:p w:rsidR="0019417D" w:rsidRDefault="0019417D"/>
    <w:p w:rsidR="0019417D" w:rsidRDefault="0019417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/>
    <w:p w:rsidR="0077586D" w:rsidRDefault="0077586D" w:rsidP="0019417D">
      <w:pPr>
        <w:shd w:val="clear" w:color="auto" w:fill="FFFFFF"/>
        <w:rPr>
          <w:color w:val="000000"/>
          <w:sz w:val="28"/>
          <w:szCs w:val="28"/>
        </w:rPr>
      </w:pPr>
    </w:p>
    <w:sectPr w:rsidR="0077586D" w:rsidSect="001D6A25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8A9" w:rsidRDefault="008858A9" w:rsidP="009948DC">
      <w:r>
        <w:separator/>
      </w:r>
    </w:p>
  </w:endnote>
  <w:endnote w:type="continuationSeparator" w:id="1">
    <w:p w:rsidR="008858A9" w:rsidRDefault="008858A9" w:rsidP="0099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655192"/>
      <w:docPartObj>
        <w:docPartGallery w:val="Page Numbers (Bottom of Page)"/>
        <w:docPartUnique/>
      </w:docPartObj>
    </w:sdtPr>
    <w:sdtContent>
      <w:p w:rsidR="00E013A5" w:rsidRDefault="00D47E4F">
        <w:pPr>
          <w:pStyle w:val="a6"/>
          <w:jc w:val="center"/>
        </w:pPr>
        <w:r>
          <w:fldChar w:fldCharType="begin"/>
        </w:r>
        <w:r w:rsidR="00E013A5">
          <w:instrText>PAGE   \* MERGEFORMAT</w:instrText>
        </w:r>
        <w:r>
          <w:fldChar w:fldCharType="separate"/>
        </w:r>
        <w:r w:rsidR="00FC5C5C">
          <w:rPr>
            <w:noProof/>
          </w:rPr>
          <w:t>6</w:t>
        </w:r>
        <w:r>
          <w:fldChar w:fldCharType="end"/>
        </w:r>
      </w:p>
    </w:sdtContent>
  </w:sdt>
  <w:p w:rsidR="00E013A5" w:rsidRDefault="00E01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8A9" w:rsidRDefault="008858A9" w:rsidP="009948DC">
      <w:r>
        <w:separator/>
      </w:r>
    </w:p>
  </w:footnote>
  <w:footnote w:type="continuationSeparator" w:id="1">
    <w:p w:rsidR="008858A9" w:rsidRDefault="008858A9" w:rsidP="00994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A5" w:rsidRDefault="00E013A5" w:rsidP="009948DC">
    <w:pPr>
      <w:pStyle w:val="a4"/>
      <w:jc w:val="right"/>
    </w:pPr>
    <w:r>
      <w:t>Рабочая программа внеурочной деятельности «Подготовка к олимпиадам». 7-9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499"/>
    <w:multiLevelType w:val="hybridMultilevel"/>
    <w:tmpl w:val="982E9BD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4F5C"/>
    <w:multiLevelType w:val="hybridMultilevel"/>
    <w:tmpl w:val="61EAE3C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54139"/>
    <w:multiLevelType w:val="hybridMultilevel"/>
    <w:tmpl w:val="DDE666E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705A9"/>
    <w:multiLevelType w:val="hybridMultilevel"/>
    <w:tmpl w:val="BFE6949C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E3060"/>
    <w:multiLevelType w:val="hybridMultilevel"/>
    <w:tmpl w:val="40E05CD2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D84F87"/>
    <w:multiLevelType w:val="hybridMultilevel"/>
    <w:tmpl w:val="AF6A22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86A"/>
    <w:rsid w:val="000B4C04"/>
    <w:rsid w:val="00185D2A"/>
    <w:rsid w:val="0019417D"/>
    <w:rsid w:val="001D6A25"/>
    <w:rsid w:val="001D6F69"/>
    <w:rsid w:val="0022186A"/>
    <w:rsid w:val="00273699"/>
    <w:rsid w:val="006C599D"/>
    <w:rsid w:val="0077586D"/>
    <w:rsid w:val="007A26DC"/>
    <w:rsid w:val="008858A9"/>
    <w:rsid w:val="008D4060"/>
    <w:rsid w:val="00962F3A"/>
    <w:rsid w:val="00986302"/>
    <w:rsid w:val="009948DC"/>
    <w:rsid w:val="00BF1E0F"/>
    <w:rsid w:val="00CD0549"/>
    <w:rsid w:val="00CD2B41"/>
    <w:rsid w:val="00CD3A9B"/>
    <w:rsid w:val="00D01DD2"/>
    <w:rsid w:val="00D47E4F"/>
    <w:rsid w:val="00E013A5"/>
    <w:rsid w:val="00F36C2C"/>
    <w:rsid w:val="00FC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D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48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4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8DC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94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8DC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948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4C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4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mo.ru/?X" TargetMode="External"/><Relationship Id="rId13" Type="http://schemas.openxmlformats.org/officeDocument/2006/relationships/hyperlink" Target="https://olympmo.ru/?X" TargetMode="External"/><Relationship Id="rId18" Type="http://schemas.openxmlformats.org/officeDocument/2006/relationships/hyperlink" Target="https://olympmo.ru/?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olympmo.ru/?X" TargetMode="External"/><Relationship Id="rId17" Type="http://schemas.openxmlformats.org/officeDocument/2006/relationships/hyperlink" Target="https://olympmo.ru/?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ympmo.ru/?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ympmo.ru/?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ympmo.ru/?X" TargetMode="External"/><Relationship Id="rId10" Type="http://schemas.openxmlformats.org/officeDocument/2006/relationships/hyperlink" Target="https://olympmo.ru/?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lympmo.ru/?X" TargetMode="External"/><Relationship Id="rId14" Type="http://schemas.openxmlformats.org/officeDocument/2006/relationships/hyperlink" Target="https://olympmo.ru/?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14</cp:revision>
  <cp:lastPrinted>2023-08-30T09:53:00Z</cp:lastPrinted>
  <dcterms:created xsi:type="dcterms:W3CDTF">2023-08-02T12:28:00Z</dcterms:created>
  <dcterms:modified xsi:type="dcterms:W3CDTF">2023-10-11T18:39:00Z</dcterms:modified>
</cp:coreProperties>
</file>